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DC" w:rsidRPr="009A7B90" w:rsidRDefault="00753CDC" w:rsidP="006D075F">
      <w:pPr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A7B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Аннотация </w:t>
      </w:r>
    </w:p>
    <w:p w:rsidR="00753CDC" w:rsidRPr="009A7B90" w:rsidRDefault="00753CDC" w:rsidP="006D075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B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рабочей программе </w:t>
      </w:r>
      <w:r w:rsidR="009A7B90" w:rsidRPr="009A7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внеурочной деятельности </w:t>
      </w:r>
      <w:r w:rsidRPr="009A7B90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114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страну Геометрию</w:t>
      </w:r>
      <w:r w:rsidRPr="009A7B90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753CDC" w:rsidRDefault="009A7B90" w:rsidP="006D075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A7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</w:t>
      </w:r>
      <w:proofErr w:type="gramStart"/>
      <w:r w:rsidRPr="009A7B9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9A7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1498B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9A7B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</w:t>
      </w:r>
    </w:p>
    <w:p w:rsidR="00753CDC" w:rsidRPr="00753CDC" w:rsidRDefault="00753CDC" w:rsidP="00753CD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53CDC" w:rsidRDefault="00753CDC" w:rsidP="00753C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C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Основное общее образование 5-9 классы</w:t>
      </w:r>
    </w:p>
    <w:p w:rsidR="006D075F" w:rsidRPr="00753CDC" w:rsidRDefault="006D075F" w:rsidP="00753C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753CDC" w:rsidRPr="00753CDC" w:rsidTr="001D7BB8">
        <w:tc>
          <w:tcPr>
            <w:tcW w:w="2235" w:type="dxa"/>
            <w:vAlign w:val="center"/>
          </w:tcPr>
          <w:p w:rsidR="00753CDC" w:rsidRPr="00753CDC" w:rsidRDefault="00753CDC" w:rsidP="00753C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53CDC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8113" w:type="dxa"/>
            <w:vAlign w:val="center"/>
          </w:tcPr>
          <w:p w:rsidR="00753CDC" w:rsidRPr="00753CDC" w:rsidRDefault="00753CDC" w:rsidP="0075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DC" w:rsidRPr="00753CDC" w:rsidRDefault="00753CDC" w:rsidP="0075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C">
              <w:rPr>
                <w:rFonts w:ascii="Times New Roman" w:hAnsi="Times New Roman" w:cs="Times New Roman"/>
                <w:sz w:val="24"/>
                <w:szCs w:val="24"/>
              </w:rPr>
              <w:t>Сергеева Елена Викторовна, учитель математики</w:t>
            </w:r>
          </w:p>
          <w:p w:rsidR="00753CDC" w:rsidRPr="00753CDC" w:rsidRDefault="00753CDC" w:rsidP="0075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53CDC" w:rsidRPr="00753CDC" w:rsidTr="001D7BB8">
        <w:tc>
          <w:tcPr>
            <w:tcW w:w="2235" w:type="dxa"/>
            <w:vAlign w:val="center"/>
          </w:tcPr>
          <w:p w:rsidR="00753CDC" w:rsidRPr="00753CDC" w:rsidRDefault="00753CDC" w:rsidP="00753C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53CDC">
              <w:rPr>
                <w:rFonts w:ascii="Times New Roman" w:hAnsi="Times New Roman" w:cs="Times New Roman"/>
                <w:szCs w:val="24"/>
              </w:rPr>
              <w:t>Нормативно-правовые документы</w:t>
            </w:r>
          </w:p>
        </w:tc>
        <w:tc>
          <w:tcPr>
            <w:tcW w:w="8113" w:type="dxa"/>
            <w:vAlign w:val="center"/>
          </w:tcPr>
          <w:p w:rsidR="00753CDC" w:rsidRPr="00753CDC" w:rsidRDefault="00753CDC" w:rsidP="0011498B">
            <w:pPr>
              <w:widowControl w:val="0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3CDC">
              <w:rPr>
                <w:rFonts w:ascii="Times New Roman" w:eastAsia="Times New Roman" w:hAnsi="Times New Roman" w:cs="Times New Roman"/>
                <w:sz w:val="24"/>
                <w:szCs w:val="24"/>
              </w:rPr>
              <w:t>«Внеурочная деятельность школьников. Методический конструктор: пособие для учителя»/Д.В. Григорьева, П.В. Степанов. – М.</w:t>
            </w:r>
            <w:proofErr w:type="gramStart"/>
            <w:r w:rsidRPr="0075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2011. – 223 с., </w:t>
            </w:r>
          </w:p>
          <w:p w:rsidR="0011498B" w:rsidRPr="0011498B" w:rsidRDefault="0011498B" w:rsidP="0011498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98B">
              <w:rPr>
                <w:rFonts w:ascii="Times New Roman" w:hAnsi="Times New Roman" w:cs="Times New Roman"/>
                <w:sz w:val="24"/>
                <w:szCs w:val="28"/>
              </w:rPr>
              <w:t>Федерального закона от 29 декабря 2012 года № 273-ФЗ   «Об образовании  в Российской Федерации»;</w:t>
            </w:r>
          </w:p>
          <w:p w:rsidR="0011498B" w:rsidRPr="0011498B" w:rsidRDefault="0011498B" w:rsidP="0011498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98B">
              <w:rPr>
                <w:rFonts w:ascii="Times New Roman" w:hAnsi="Times New Roman" w:cs="Times New Roman"/>
                <w:sz w:val="24"/>
                <w:szCs w:val="28"/>
              </w:rPr>
              <w:t>Федерального государственного образовательного стандарта основного общего образования № 1897 (в редакции от 29.12.2014 г. № 1644);</w:t>
            </w:r>
          </w:p>
          <w:p w:rsidR="00753CDC" w:rsidRPr="0011498B" w:rsidRDefault="0011498B" w:rsidP="0011498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49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Учебного плана МБОУ «СОШ № 1 имени С.В. Орлова» на 2023-2024 учебный год.</w:t>
            </w:r>
            <w:r w:rsidRPr="001149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53CDC" w:rsidRPr="00753CDC" w:rsidTr="001D7BB8">
        <w:tc>
          <w:tcPr>
            <w:tcW w:w="2235" w:type="dxa"/>
            <w:vAlign w:val="center"/>
          </w:tcPr>
          <w:p w:rsidR="00753CDC" w:rsidRPr="00753CDC" w:rsidRDefault="00753CDC" w:rsidP="00753C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53CDC">
              <w:rPr>
                <w:rFonts w:ascii="Times New Roman" w:hAnsi="Times New Roman" w:cs="Times New Roman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vAlign w:val="center"/>
          </w:tcPr>
          <w:p w:rsidR="00753CDC" w:rsidRPr="009A7B90" w:rsidRDefault="00753CDC" w:rsidP="00E5368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A7B9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Цель:</w:t>
            </w:r>
          </w:p>
          <w:p w:rsidR="0011498B" w:rsidRPr="0011498B" w:rsidRDefault="0011498B" w:rsidP="00114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14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развитие пространственного воображения и логического мышления с помощью ознакомления со свойствами геометрических фигур;</w:t>
            </w:r>
          </w:p>
          <w:p w:rsidR="0011498B" w:rsidRPr="0011498B" w:rsidRDefault="0011498B" w:rsidP="00114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14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знакомство с геометрией как с инструментом познания и преобразования окружающего мира;</w:t>
            </w:r>
          </w:p>
          <w:p w:rsidR="0011498B" w:rsidRPr="0011498B" w:rsidRDefault="0011498B" w:rsidP="00114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14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формирование информационной геометрической грамотности учащихся на основе самостоятельных исследований объектов и явлений окружающего мира и научного знания.</w:t>
            </w:r>
          </w:p>
          <w:p w:rsidR="00753CDC" w:rsidRPr="009A7B90" w:rsidRDefault="00753CDC" w:rsidP="00E5368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A7B9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Задачи:</w:t>
            </w:r>
          </w:p>
          <w:p w:rsidR="0011498B" w:rsidRPr="0011498B" w:rsidRDefault="0011498B" w:rsidP="00114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1498B">
              <w:rPr>
                <w:rFonts w:ascii="Times New Roman" w:hAnsi="Times New Roman" w:cs="Times New Roman"/>
                <w:bCs/>
                <w:sz w:val="24"/>
                <w:szCs w:val="28"/>
              </w:rPr>
              <w:t>Усвоение геометрической терминологии и символики.</w:t>
            </w:r>
          </w:p>
          <w:p w:rsidR="0011498B" w:rsidRPr="0011498B" w:rsidRDefault="0011498B" w:rsidP="00114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1498B">
              <w:rPr>
                <w:rFonts w:ascii="Times New Roman" w:hAnsi="Times New Roman" w:cs="Times New Roman"/>
                <w:bCs/>
                <w:sz w:val="24"/>
                <w:szCs w:val="28"/>
              </w:rPr>
              <w:t>Сравнение и измерение геометрических величин.</w:t>
            </w:r>
          </w:p>
          <w:p w:rsidR="0011498B" w:rsidRPr="0011498B" w:rsidRDefault="0011498B" w:rsidP="00114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1498B">
              <w:rPr>
                <w:rFonts w:ascii="Times New Roman" w:hAnsi="Times New Roman" w:cs="Times New Roman"/>
                <w:bCs/>
                <w:sz w:val="24"/>
                <w:szCs w:val="28"/>
              </w:rPr>
              <w:t>Осмысленное запоминание и воспроизведение определений и свойств геометрических фигур и отношений.</w:t>
            </w:r>
          </w:p>
          <w:p w:rsidR="0011498B" w:rsidRPr="0011498B" w:rsidRDefault="0011498B" w:rsidP="00114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149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Наблюдение геометрических форм в окружающих предметах и формирование абстрактных геометрических </w:t>
            </w:r>
            <w:proofErr w:type="gramStart"/>
            <w:r w:rsidRPr="0011498B">
              <w:rPr>
                <w:rFonts w:ascii="Times New Roman" w:hAnsi="Times New Roman" w:cs="Times New Roman"/>
                <w:bCs/>
                <w:sz w:val="24"/>
                <w:szCs w:val="28"/>
              </w:rPr>
              <w:t>фигур</w:t>
            </w:r>
            <w:proofErr w:type="gramEnd"/>
            <w:r w:rsidRPr="001149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исходя из опыта наблюдений.</w:t>
            </w:r>
          </w:p>
          <w:p w:rsidR="0011498B" w:rsidRPr="0011498B" w:rsidRDefault="0011498B" w:rsidP="00114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1498B">
              <w:rPr>
                <w:rFonts w:ascii="Times New Roman" w:hAnsi="Times New Roman" w:cs="Times New Roman"/>
                <w:bCs/>
                <w:sz w:val="24"/>
                <w:szCs w:val="28"/>
              </w:rPr>
              <w:t>Приобретение навыков работы с различными чертежными инструментами.</w:t>
            </w:r>
          </w:p>
          <w:p w:rsidR="0011498B" w:rsidRPr="0011498B" w:rsidRDefault="0011498B" w:rsidP="00114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1498B"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Формирование потребности к логическим обоснованиям и рассуждениям.</w:t>
            </w:r>
          </w:p>
          <w:p w:rsidR="0011498B" w:rsidRPr="0011498B" w:rsidRDefault="0011498B" w:rsidP="00114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1498B">
              <w:rPr>
                <w:rFonts w:ascii="Times New Roman" w:hAnsi="Times New Roman" w:cs="Times New Roman"/>
                <w:bCs/>
                <w:sz w:val="24"/>
                <w:szCs w:val="28"/>
              </w:rPr>
              <w:t>Развитие познавательного интереса.</w:t>
            </w:r>
          </w:p>
          <w:p w:rsidR="00753CDC" w:rsidRPr="0011498B" w:rsidRDefault="0011498B" w:rsidP="00114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11498B">
              <w:rPr>
                <w:rFonts w:ascii="Times New Roman" w:hAnsi="Times New Roman" w:cs="Times New Roman"/>
                <w:bCs/>
                <w:sz w:val="24"/>
                <w:szCs w:val="28"/>
              </w:rPr>
              <w:t>Содействие воспитанию активности личности, культуры общения и нормативного поведения в социуме.</w:t>
            </w:r>
          </w:p>
        </w:tc>
      </w:tr>
      <w:tr w:rsidR="00753CDC" w:rsidRPr="00753CDC" w:rsidTr="00753CDC">
        <w:trPr>
          <w:trHeight w:val="432"/>
        </w:trPr>
        <w:tc>
          <w:tcPr>
            <w:tcW w:w="2235" w:type="dxa"/>
            <w:vAlign w:val="center"/>
          </w:tcPr>
          <w:p w:rsidR="00753CDC" w:rsidRPr="00753CDC" w:rsidRDefault="00753CDC" w:rsidP="00753C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53CDC">
              <w:rPr>
                <w:rFonts w:ascii="Times New Roman" w:hAnsi="Times New Roman" w:cs="Times New Roman"/>
                <w:szCs w:val="24"/>
              </w:rPr>
              <w:t>Срок реализации программы</w:t>
            </w:r>
          </w:p>
        </w:tc>
        <w:tc>
          <w:tcPr>
            <w:tcW w:w="8113" w:type="dxa"/>
            <w:vAlign w:val="center"/>
          </w:tcPr>
          <w:p w:rsidR="00753CDC" w:rsidRPr="00753CDC" w:rsidRDefault="00753CDC" w:rsidP="0075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DC" w:rsidRPr="00753CDC" w:rsidRDefault="00753CDC" w:rsidP="0075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753CDC" w:rsidRPr="00753CDC" w:rsidRDefault="00753CDC" w:rsidP="0075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DC" w:rsidRPr="00753CDC" w:rsidTr="001D7BB8">
        <w:tc>
          <w:tcPr>
            <w:tcW w:w="2235" w:type="dxa"/>
            <w:vAlign w:val="center"/>
          </w:tcPr>
          <w:p w:rsidR="00753CDC" w:rsidRPr="00753CDC" w:rsidRDefault="00753CDC" w:rsidP="00753C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53CDC">
              <w:rPr>
                <w:rFonts w:ascii="Times New Roman" w:hAnsi="Times New Roman" w:cs="Times New Roman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vAlign w:val="center"/>
          </w:tcPr>
          <w:p w:rsidR="00753CDC" w:rsidRPr="00753CDC" w:rsidRDefault="0011498B" w:rsidP="0075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CD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="00753CDC" w:rsidRPr="00753CDC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753CDC" w:rsidRPr="00753CDC" w:rsidRDefault="00753CDC" w:rsidP="00753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C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</w:tbl>
    <w:p w:rsidR="00F12555" w:rsidRDefault="00F12555"/>
    <w:sectPr w:rsidR="00F12555" w:rsidSect="00753CDC">
      <w:pgSz w:w="11906" w:h="16838"/>
      <w:pgMar w:top="720" w:right="1080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222"/>
    <w:multiLevelType w:val="multilevel"/>
    <w:tmpl w:val="FF5C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C3AF1"/>
    <w:multiLevelType w:val="multilevel"/>
    <w:tmpl w:val="C0D4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95A60"/>
    <w:multiLevelType w:val="hybridMultilevel"/>
    <w:tmpl w:val="C8145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5A27"/>
    <w:multiLevelType w:val="hybridMultilevel"/>
    <w:tmpl w:val="CA281D04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E225DD"/>
    <w:multiLevelType w:val="hybridMultilevel"/>
    <w:tmpl w:val="DA14AFB6"/>
    <w:lvl w:ilvl="0" w:tplc="6006324A">
      <w:start w:val="1"/>
      <w:numFmt w:val="decimal"/>
      <w:lvlText w:val="%1."/>
      <w:lvlJc w:val="left"/>
      <w:pPr>
        <w:ind w:left="150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C2327"/>
    <w:multiLevelType w:val="hybridMultilevel"/>
    <w:tmpl w:val="F4E22366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56D0BC28">
      <w:start w:val="8"/>
      <w:numFmt w:val="bullet"/>
      <w:lvlText w:val=""/>
      <w:lvlJc w:val="left"/>
      <w:pPr>
        <w:ind w:left="2055" w:hanging="615"/>
      </w:pPr>
      <w:rPr>
        <w:rFonts w:ascii="Wingdings" w:eastAsia="Times New Roman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8E0BF2"/>
    <w:multiLevelType w:val="multilevel"/>
    <w:tmpl w:val="CC70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64"/>
    <w:rsid w:val="0011498B"/>
    <w:rsid w:val="00137164"/>
    <w:rsid w:val="006D075F"/>
    <w:rsid w:val="00753CDC"/>
    <w:rsid w:val="009A7B90"/>
    <w:rsid w:val="00C3249E"/>
    <w:rsid w:val="00C43798"/>
    <w:rsid w:val="00E53683"/>
    <w:rsid w:val="00F1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2017-09-06T11:50:00Z</dcterms:created>
  <dcterms:modified xsi:type="dcterms:W3CDTF">2023-10-13T06:23:00Z</dcterms:modified>
</cp:coreProperties>
</file>