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8D" w:rsidRPr="004D318D" w:rsidRDefault="004D318D" w:rsidP="004D318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D318D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4D318D" w:rsidRPr="004D318D" w:rsidRDefault="004D318D" w:rsidP="004D318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bookmarkStart w:id="0" w:name="8bc005d6-dd8c-40df-b3ae-1f9dd26418c3"/>
      <w:r w:rsidRPr="004D318D">
        <w:rPr>
          <w:rFonts w:ascii="Times New Roman" w:eastAsia="Calibri" w:hAnsi="Times New Roman" w:cs="Times New Roman"/>
          <w:b/>
          <w:color w:val="000000"/>
          <w:sz w:val="28"/>
        </w:rPr>
        <w:t>Министерство образования и науки Хабаровского края</w:t>
      </w:r>
      <w:bookmarkEnd w:id="0"/>
    </w:p>
    <w:p w:rsidR="004D318D" w:rsidRPr="004D318D" w:rsidRDefault="004D318D" w:rsidP="004D318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bookmarkStart w:id="1" w:name="88e3db00-6636-4601-a948-1c797e67dbbc"/>
      <w:r w:rsidRPr="004D318D">
        <w:rPr>
          <w:rFonts w:ascii="Times New Roman" w:eastAsia="Calibri" w:hAnsi="Times New Roman" w:cs="Times New Roman"/>
          <w:b/>
          <w:color w:val="000000"/>
          <w:sz w:val="28"/>
        </w:rPr>
        <w:t>Управление образования администрации г. Хабаровска</w:t>
      </w:r>
      <w:bookmarkEnd w:id="1"/>
    </w:p>
    <w:p w:rsidR="004D318D" w:rsidRPr="004D318D" w:rsidRDefault="004D318D" w:rsidP="004D318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D318D">
        <w:rPr>
          <w:rFonts w:ascii="Times New Roman" w:eastAsia="Calibri" w:hAnsi="Times New Roman" w:cs="Times New Roman"/>
          <w:b/>
          <w:color w:val="000000"/>
          <w:sz w:val="28"/>
        </w:rPr>
        <w:t>МБОУ «СОШ № 1 имени С.В. Орлова»</w:t>
      </w:r>
    </w:p>
    <w:p w:rsidR="004D318D" w:rsidRPr="004D318D" w:rsidRDefault="004D318D" w:rsidP="004D318D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D318D" w:rsidRPr="004D318D" w:rsidRDefault="004D318D" w:rsidP="004D318D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D318D" w:rsidRPr="004D318D" w:rsidRDefault="004D318D" w:rsidP="004D318D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D318D" w:rsidRPr="004D318D" w:rsidRDefault="004D318D" w:rsidP="004D318D">
      <w:pPr>
        <w:spacing w:after="0" w:line="276" w:lineRule="auto"/>
        <w:ind w:left="120"/>
        <w:rPr>
          <w:rFonts w:ascii="Calibri" w:eastAsia="Calibri" w:hAnsi="Calibri" w:cs="Times New Roman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D318D" w:rsidRPr="004D318D" w:rsidTr="004D318D">
        <w:tc>
          <w:tcPr>
            <w:tcW w:w="3114" w:type="dxa"/>
          </w:tcPr>
          <w:p w:rsidR="004D318D" w:rsidRPr="004D318D" w:rsidRDefault="004D318D" w:rsidP="004D318D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4D318D" w:rsidRPr="004D318D" w:rsidRDefault="004D318D" w:rsidP="004D318D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4D318D" w:rsidRPr="004D318D" w:rsidRDefault="004D318D" w:rsidP="004D318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D318D" w:rsidRPr="004D318D" w:rsidRDefault="004D318D" w:rsidP="004D31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Шестакова И.А.</w:t>
            </w:r>
          </w:p>
          <w:p w:rsidR="004D318D" w:rsidRPr="004D318D" w:rsidRDefault="004D318D" w:rsidP="004D31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_1_</w:t>
            </w:r>
          </w:p>
          <w:p w:rsidR="004D318D" w:rsidRPr="004D318D" w:rsidRDefault="004D318D" w:rsidP="004D31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августа</w:t>
            </w:r>
            <w:r w:rsidRPr="004D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4D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:rsidR="004D318D" w:rsidRPr="004D318D" w:rsidRDefault="004D318D" w:rsidP="004D31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318D" w:rsidRPr="004D318D" w:rsidRDefault="004D318D" w:rsidP="004D318D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4D318D" w:rsidRPr="004D318D" w:rsidRDefault="004D318D" w:rsidP="004D318D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D318D" w:rsidRPr="004D318D" w:rsidRDefault="004D318D" w:rsidP="004D318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D318D" w:rsidRPr="004D318D" w:rsidRDefault="004D318D" w:rsidP="004D31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Галькова</w:t>
            </w:r>
            <w:proofErr w:type="spellEnd"/>
            <w:r w:rsidRPr="004D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  <w:p w:rsidR="004D318D" w:rsidRPr="004D318D" w:rsidRDefault="004D318D" w:rsidP="004D31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_1_</w:t>
            </w:r>
          </w:p>
          <w:p w:rsidR="004D318D" w:rsidRPr="004D318D" w:rsidRDefault="004D318D" w:rsidP="004D31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4D318D" w:rsidRPr="004D318D" w:rsidRDefault="004D318D" w:rsidP="004D31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318D" w:rsidRPr="004D318D" w:rsidRDefault="004D318D" w:rsidP="004D318D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4D318D" w:rsidRPr="004D318D" w:rsidRDefault="004D318D" w:rsidP="004D318D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МБОУ "СОШ №1 им. С.В. Орлова"</w:t>
            </w:r>
          </w:p>
          <w:p w:rsidR="004D318D" w:rsidRPr="004D318D" w:rsidRDefault="004D318D" w:rsidP="004D318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D318D" w:rsidRPr="004D318D" w:rsidRDefault="004D318D" w:rsidP="004D31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И.А.</w:t>
            </w:r>
          </w:p>
          <w:p w:rsidR="004D318D" w:rsidRPr="004D318D" w:rsidRDefault="004D318D" w:rsidP="004D31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_1_</w:t>
            </w:r>
          </w:p>
          <w:p w:rsidR="004D318D" w:rsidRPr="004D318D" w:rsidRDefault="004D318D" w:rsidP="004D31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4D318D" w:rsidRPr="004D318D" w:rsidRDefault="004D318D" w:rsidP="004D31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318D" w:rsidRPr="004D318D" w:rsidRDefault="004D318D" w:rsidP="004D318D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D318D" w:rsidRPr="004D318D" w:rsidRDefault="004D318D" w:rsidP="004D318D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D318D" w:rsidRPr="004D318D" w:rsidRDefault="004D318D" w:rsidP="004D318D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D318D" w:rsidRPr="004D318D" w:rsidRDefault="004D318D" w:rsidP="004D318D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D318D" w:rsidRPr="004D318D" w:rsidRDefault="004D318D" w:rsidP="004D318D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D318D" w:rsidRPr="004D318D" w:rsidRDefault="004D318D" w:rsidP="004D318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D318D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4D318D" w:rsidRPr="004D318D" w:rsidRDefault="004D318D" w:rsidP="004D318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</w:p>
    <w:p w:rsidR="004D318D" w:rsidRPr="004D318D" w:rsidRDefault="004D318D" w:rsidP="004D318D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D318D" w:rsidRPr="004D318D" w:rsidRDefault="004D318D" w:rsidP="004D318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D318D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«Основы безопасности жизнедеятельности»</w:t>
      </w:r>
    </w:p>
    <w:p w:rsidR="004D318D" w:rsidRPr="004D318D" w:rsidRDefault="004D318D" w:rsidP="004D318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>для обучающихся 10</w:t>
      </w:r>
      <w:r w:rsidRPr="004D318D">
        <w:rPr>
          <w:rFonts w:ascii="Times New Roman" w:eastAsia="Calibri" w:hAnsi="Times New Roman" w:cs="Times New Roman"/>
          <w:color w:val="000000"/>
          <w:sz w:val="28"/>
        </w:rPr>
        <w:t xml:space="preserve"> классов </w:t>
      </w:r>
    </w:p>
    <w:p w:rsidR="004D318D" w:rsidRPr="004D318D" w:rsidRDefault="004D318D" w:rsidP="004D318D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D318D" w:rsidRPr="004D318D" w:rsidRDefault="004D318D" w:rsidP="004D318D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D318D" w:rsidRPr="004D318D" w:rsidRDefault="004D318D" w:rsidP="004D318D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D318D" w:rsidRPr="004D318D" w:rsidRDefault="004D318D" w:rsidP="004D318D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D318D" w:rsidRPr="004D318D" w:rsidRDefault="004D318D" w:rsidP="004D318D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D318D" w:rsidRPr="004D318D" w:rsidRDefault="004D318D" w:rsidP="004D318D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D318D" w:rsidRPr="004D318D" w:rsidRDefault="004D318D" w:rsidP="004D318D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D318D" w:rsidRPr="004D318D" w:rsidRDefault="004D318D" w:rsidP="004D318D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D318D" w:rsidRPr="004D318D" w:rsidRDefault="004D318D" w:rsidP="004D318D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D318D" w:rsidRPr="004D318D" w:rsidRDefault="004D318D" w:rsidP="004D318D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D318D" w:rsidRPr="004D318D" w:rsidRDefault="004D318D" w:rsidP="004D318D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D318D" w:rsidRPr="004D318D" w:rsidRDefault="004D318D" w:rsidP="004D318D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D318D" w:rsidRPr="004D318D" w:rsidRDefault="004D318D" w:rsidP="004D318D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  <w:bookmarkStart w:id="2" w:name="1227e185-9fcf-41a3-b6e4-b2f387a36924"/>
      <w:r w:rsidRPr="004D318D">
        <w:rPr>
          <w:rFonts w:ascii="Times New Roman" w:eastAsia="Calibri" w:hAnsi="Times New Roman" w:cs="Times New Roman"/>
          <w:b/>
          <w:color w:val="000000"/>
          <w:sz w:val="28"/>
        </w:rPr>
        <w:t>Хабаровск</w:t>
      </w:r>
      <w:bookmarkStart w:id="3" w:name="f668af2c-a8ef-4743-8dd2-7525a6af0415"/>
      <w:bookmarkEnd w:id="2"/>
      <w:r w:rsidRPr="004D318D">
        <w:rPr>
          <w:rFonts w:ascii="Times New Roman" w:eastAsia="Calibri" w:hAnsi="Times New Roman" w:cs="Times New Roman"/>
          <w:b/>
          <w:color w:val="000000"/>
          <w:sz w:val="28"/>
        </w:rPr>
        <w:t xml:space="preserve"> - 2023</w:t>
      </w:r>
      <w:bookmarkEnd w:id="3"/>
    </w:p>
    <w:p w:rsidR="00535434" w:rsidRPr="00535434" w:rsidRDefault="00535434" w:rsidP="00535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54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Тематическое планирование</w:t>
      </w:r>
    </w:p>
    <w:p w:rsidR="00535434" w:rsidRPr="00535434" w:rsidRDefault="00535434" w:rsidP="00535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54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технологии для мальчиков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</w:t>
      </w:r>
      <w:r w:rsidRPr="005354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класса</w:t>
      </w:r>
    </w:p>
    <w:p w:rsidR="00535434" w:rsidRPr="00535434" w:rsidRDefault="00535434" w:rsidP="00535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434" w:rsidRPr="00535434" w:rsidRDefault="00535434" w:rsidP="005354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Календарно-тематическое планирование состоит из пояснительной записки, примерного календарно-тематического планирования, графика контрольных работ, мониторинга результатов усвоения основных разделов.</w:t>
      </w:r>
    </w:p>
    <w:p w:rsidR="00535434" w:rsidRPr="00535434" w:rsidRDefault="00535434" w:rsidP="00535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Пояснительная записка</w:t>
      </w:r>
    </w:p>
    <w:p w:rsidR="00535434" w:rsidRPr="00535434" w:rsidRDefault="00535434" w:rsidP="005354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Календарно-тематическое планирование </w:t>
      </w:r>
      <w:r w:rsidRPr="0053543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по технологии</w:t>
      </w: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класса разработано на основе Рабочей программы среднего общего образования по технологии, Примерной программы  среднего (полного) общего образования по технологии с учётом требований федерального компонента государственного стандарта и в соответствии с авторской программой учебника Технология. Календарно-тематическ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 планирование рассчитано на 34</w:t>
      </w: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недель (1 час в неделю), в том числе контрольных работ </w:t>
      </w: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</w:t>
      </w: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35434" w:rsidRPr="00535434" w:rsidRDefault="00535434" w:rsidP="005354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реализуется на базовом уровне изуче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ния, т.к. 10</w:t>
      </w: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 является общеобразовательными.</w:t>
      </w:r>
    </w:p>
    <w:p w:rsidR="00535434" w:rsidRPr="00535434" w:rsidRDefault="00535434" w:rsidP="005354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реализации рабочей программы используется:</w:t>
      </w:r>
    </w:p>
    <w:p w:rsidR="00535434" w:rsidRPr="00535434" w:rsidRDefault="00535434" w:rsidP="00535434">
      <w:pPr>
        <w:numPr>
          <w:ilvl w:val="0"/>
          <w:numId w:val="8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Учебник «Технология» базовый уровень 10-11 класс для учащихся общеобразовательной школы под  редакцией В.Д. Симоненко М. «</w:t>
      </w:r>
      <w:proofErr w:type="spellStart"/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Вентана</w:t>
      </w:r>
      <w:proofErr w:type="spellEnd"/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-Граф» 2015 г.</w:t>
      </w:r>
    </w:p>
    <w:p w:rsidR="00535434" w:rsidRPr="00535434" w:rsidRDefault="00535434" w:rsidP="00535434">
      <w:pPr>
        <w:numPr>
          <w:ilvl w:val="0"/>
          <w:numId w:val="8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Учебник «Технология Профессиональный успех» 10-11</w:t>
      </w:r>
      <w:proofErr w:type="gramStart"/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proofErr w:type="gramEnd"/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 редакцией С.Н. Чистяковой М. – Просвещение 2010 г.</w:t>
      </w:r>
    </w:p>
    <w:p w:rsidR="00535434" w:rsidRPr="00535434" w:rsidRDefault="00535434" w:rsidP="00535434">
      <w:pPr>
        <w:numPr>
          <w:ilvl w:val="0"/>
          <w:numId w:val="8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Громкова</w:t>
      </w:r>
      <w:proofErr w:type="spellEnd"/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 Т. Психология и педагогика профессиональной деятельности: Учеб</w:t>
      </w:r>
      <w:proofErr w:type="gramStart"/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особие для вузов. – М.: ЮНИТИ – ДАНА, 2003. – 415с.- (Серия «Педагогическая школа»).</w:t>
      </w:r>
    </w:p>
    <w:p w:rsidR="00535434" w:rsidRPr="00535434" w:rsidRDefault="00535434" w:rsidP="00535434">
      <w:pPr>
        <w:numPr>
          <w:ilvl w:val="0"/>
          <w:numId w:val="8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Шапиро.  Как построить идеальную карьеру. – М.: АСТ: Олимп, 2008. – 253с.</w:t>
      </w:r>
    </w:p>
    <w:p w:rsidR="00535434" w:rsidRPr="00535434" w:rsidRDefault="00535434" w:rsidP="005354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Дополнительная литература:</w:t>
      </w:r>
    </w:p>
    <w:p w:rsidR="00535434" w:rsidRPr="00535434" w:rsidRDefault="00535434" w:rsidP="00535434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Голуб Г. Б., </w:t>
      </w:r>
      <w:proofErr w:type="spellStart"/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Чуракова</w:t>
      </w:r>
      <w:proofErr w:type="spellEnd"/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 В. Технология портфолио в системе педагогической диагностики. – Методические рекомендации для учителя по работе с портфолио проектной деятельности учащихся. – Самара: Изд-во «Профи», 2004.</w:t>
      </w:r>
    </w:p>
    <w:p w:rsidR="00535434" w:rsidRPr="00535434" w:rsidRDefault="00535434" w:rsidP="005354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Данилова А. Г. Как организовать и провести урок-исследование.// Химия в школе.- 1999 - №7.</w:t>
      </w:r>
    </w:p>
    <w:p w:rsidR="00535434" w:rsidRPr="00535434" w:rsidRDefault="00535434" w:rsidP="005354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Степанова М. В. Учебно-исследовательская деятельность школьников в профильном обучении. Учебно-методическое пособие для учителей, - СПб, 2006.</w:t>
      </w:r>
    </w:p>
    <w:p w:rsidR="00535434" w:rsidRPr="00535434" w:rsidRDefault="00535434" w:rsidP="005354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Савенков А. И. Творческий проект, или как провести самостоятельное исследование //  Школьные технологии, 1998-№4.</w:t>
      </w:r>
    </w:p>
    <w:p w:rsidR="00535434" w:rsidRPr="00535434" w:rsidRDefault="00535434" w:rsidP="005354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0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Шмелькова</w:t>
      </w:r>
      <w:proofErr w:type="spellEnd"/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 В. Цель – проективно-технологическая компетентность педагога // Школьные технологии -№4. – 2002.</w:t>
      </w:r>
    </w:p>
    <w:p w:rsidR="00535434" w:rsidRPr="00535434" w:rsidRDefault="00535434" w:rsidP="00535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Информационно-методическое обеспечение учебного процесса</w:t>
      </w:r>
    </w:p>
    <w:p w:rsidR="00535434" w:rsidRPr="00535434" w:rsidRDefault="00535434" w:rsidP="005354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Программно-педагогические средства, реализуемые с помощью компьютера</w:t>
      </w:r>
    </w:p>
    <w:p w:rsidR="00535434" w:rsidRPr="00535434" w:rsidRDefault="00535434" w:rsidP="005354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Цифровые образовательные ресурсы</w:t>
      </w:r>
    </w:p>
    <w:p w:rsidR="00535434" w:rsidRPr="00535434" w:rsidRDefault="00535434" w:rsidP="005354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Онлайн учебники по технологии</w:t>
      </w:r>
    </w:p>
    <w:p w:rsidR="00535434" w:rsidRPr="00535434" w:rsidRDefault="00535434" w:rsidP="0053543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Психолого-педагогическая  характеристика класса</w:t>
      </w:r>
    </w:p>
    <w:p w:rsidR="00535434" w:rsidRPr="00535434" w:rsidRDefault="00535434" w:rsidP="005354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 класса по возрасту в основном одинаков. В тесной связи с классным руководителем находится родительский комитет. В классе средняя успеваемость </w:t>
      </w: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практически по всем предметам. На уроках учащиеся внимательны, добросовестно относятся к выполнению домашних заданий.</w:t>
      </w:r>
    </w:p>
    <w:p w:rsidR="00535434" w:rsidRPr="00535434" w:rsidRDefault="00535434" w:rsidP="005354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мальчиков привито бережное отношение к труду.  </w:t>
      </w:r>
    </w:p>
    <w:p w:rsidR="00535434" w:rsidRPr="00535434" w:rsidRDefault="00535434" w:rsidP="005354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Воспитанники понимают ценность труда, в основном добросовестно относятся к самообслуживанию, бережливы в сохранности учебников и школьной мебели.                                                                                                        </w:t>
      </w:r>
    </w:p>
    <w:p w:rsidR="00535434" w:rsidRPr="00535434" w:rsidRDefault="00535434" w:rsidP="005354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 проявляют активность и творчество в проведении классных и школьных мероприятий. Дети в основном доброжелательны друг к другу. Критические замечания со стороны старших принимают и стремятся их осмыслить и исправить недостатки. Инициативность, активность, живой оклик на новые дела, творческие начинания - вот основные черты.</w:t>
      </w:r>
    </w:p>
    <w:p w:rsidR="00535434" w:rsidRPr="00535434" w:rsidRDefault="00535434" w:rsidP="005354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основе педагогической деятельности по развитию учебной мотивации на уроках в 11 классе лежат принципы личностно-ориентированного подхода, целью которого является создание максимально благоприятных условий для развития и саморазвития ученика, выявления и активного использования его индивидуальных способностей в учебной деятельности:</w:t>
      </w:r>
    </w:p>
    <w:p w:rsidR="00535434" w:rsidRPr="00535434" w:rsidRDefault="00535434" w:rsidP="005354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Опора на субъективный опыт учащихся, который используется как один из источников обучения.</w:t>
      </w:r>
    </w:p>
    <w:p w:rsidR="00535434" w:rsidRPr="00535434" w:rsidRDefault="00535434" w:rsidP="005354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Актуализация результатов обучения, предполагающая применение на практике приобретенных знаний, умений и навыков.</w:t>
      </w:r>
    </w:p>
    <w:p w:rsidR="00535434" w:rsidRPr="00535434" w:rsidRDefault="00535434" w:rsidP="005354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Индивидуализация и дифференциация обучения.</w:t>
      </w:r>
    </w:p>
    <w:p w:rsidR="00535434" w:rsidRPr="00535434" w:rsidRDefault="00535434" w:rsidP="005354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Системность обучения, предполагающая соблюдение взаимного соответствия целей, содержания, форм, методов, средств обучения и оценивания результатов, создание целостности знаний.</w:t>
      </w:r>
    </w:p>
    <w:p w:rsidR="00535434" w:rsidRPr="00535434" w:rsidRDefault="00535434" w:rsidP="005354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Организация совместной работы учителя и учащихся.</w:t>
      </w:r>
    </w:p>
    <w:p w:rsidR="00535434" w:rsidRPr="00535434" w:rsidRDefault="00535434" w:rsidP="005354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Креативность обучения, предполагающая реализацию творческих возможностей учителя и ученика.</w:t>
      </w:r>
    </w:p>
    <w:p w:rsidR="00535434" w:rsidRPr="00535434" w:rsidRDefault="00535434" w:rsidP="005354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обучения за прошлый год: высокие.  Результаты промежуточной аттестации высокие.</w:t>
      </w:r>
    </w:p>
    <w:p w:rsidR="00535434" w:rsidRPr="00535434" w:rsidRDefault="00535434" w:rsidP="005354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Исходя из психолого-педагогической характеристики классов уровень мотивации знаний по предмету высокий, уровень обученности  учащихся высокий.</w:t>
      </w:r>
    </w:p>
    <w:p w:rsidR="00535434" w:rsidRPr="00535434" w:rsidRDefault="00535434" w:rsidP="00535434">
      <w:pPr>
        <w:shd w:val="clear" w:color="auto" w:fill="FFFFFF"/>
        <w:spacing w:after="0" w:line="240" w:lineRule="auto"/>
        <w:ind w:right="-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Цели:</w:t>
      </w:r>
    </w:p>
    <w:p w:rsidR="00535434" w:rsidRPr="00535434" w:rsidRDefault="00535434" w:rsidP="005354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технологии на базовом уровне направлено на достижение следующих целей:</w:t>
      </w:r>
    </w:p>
    <w:p w:rsidR="00535434" w:rsidRPr="00535434" w:rsidRDefault="00535434" w:rsidP="0053543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освоение</w:t>
      </w: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535434" w:rsidRPr="00535434" w:rsidRDefault="00535434" w:rsidP="0053543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овладение</w:t>
      </w: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535434" w:rsidRPr="00535434" w:rsidRDefault="00535434" w:rsidP="0053543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</w:t>
      </w: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</w:t>
      </w: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деятельности, к  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535434" w:rsidRPr="00535434" w:rsidRDefault="00535434" w:rsidP="0053543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воспитание </w:t>
      </w: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535434" w:rsidRPr="00535434" w:rsidRDefault="00535434" w:rsidP="0053543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формирование готовности и способности</w:t>
      </w: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535434" w:rsidRPr="00535434" w:rsidRDefault="00535434" w:rsidP="005354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Задачи:</w:t>
      </w:r>
    </w:p>
    <w:p w:rsidR="00535434" w:rsidRPr="00535434" w:rsidRDefault="00535434" w:rsidP="0053543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90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освоения знаний о научной организации производства и труда, путях построения профессиональной карьеры;</w:t>
      </w:r>
    </w:p>
    <w:p w:rsidR="00535434" w:rsidRPr="00535434" w:rsidRDefault="00535434" w:rsidP="0053543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90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овладения умениями сопоставления профессиональных планов с состоянием здоровья, образовательным потенциалом, личностными особенностями;</w:t>
      </w:r>
    </w:p>
    <w:p w:rsidR="00535434" w:rsidRPr="00535434" w:rsidRDefault="00535434" w:rsidP="0053543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90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воспитания ответственного отношения к труду и результатам труда;</w:t>
      </w:r>
    </w:p>
    <w:p w:rsidR="00535434" w:rsidRPr="00535434" w:rsidRDefault="00535434" w:rsidP="0053543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90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подготовку к самостоятельной деятельности на рынке труда, товаров и услуг и готовности к продолжению обучения в системе профессионального непрерывного образования;</w:t>
      </w:r>
    </w:p>
    <w:p w:rsidR="00535434" w:rsidRPr="00535434" w:rsidRDefault="00535434" w:rsidP="0053543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90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дифференциацию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 региона.</w:t>
      </w:r>
    </w:p>
    <w:p w:rsidR="00535434" w:rsidRPr="00535434" w:rsidRDefault="00535434" w:rsidP="005354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 Ценностно-смысловая компетенция</w:t>
      </w:r>
      <w:r w:rsidRPr="005354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способность видеть и понимать окружающий мир, ориентироваться в нем, осознавать свою роль и предназначение, выбирать и смысловые установки для своих действий и поступки, принимать решения.</w:t>
      </w:r>
    </w:p>
    <w:p w:rsidR="00535434" w:rsidRPr="00535434" w:rsidRDefault="00535434" w:rsidP="005354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 Общекультурная компетенция</w:t>
      </w:r>
      <w:r w:rsidRPr="005354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ориентация  в особенностях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понимание роли науки и религии в жизни человека, их влияние на мир, владение эффективными способами организации свободного времени.</w:t>
      </w:r>
    </w:p>
    <w:p w:rsidR="00535434" w:rsidRPr="00535434" w:rsidRDefault="00535434" w:rsidP="005354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3. </w:t>
      </w:r>
      <w:proofErr w:type="gramStart"/>
      <w:r w:rsidRPr="00535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Учебно</w:t>
      </w:r>
      <w:r w:rsidRPr="005354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535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познавательная компетенция:</w:t>
      </w:r>
      <w:r w:rsidRPr="005354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использование для познания окружающего мира различных методов (наблюдения, моделирования и др.); определение структуры объекта познания, поиск и выделение значимых функциональных связей и отношений между частями целого; умение разделять процессы на этапы; выделение характерных </w:t>
      </w:r>
      <w:proofErr w:type="spellStart"/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причинно</w:t>
      </w:r>
      <w:proofErr w:type="spellEnd"/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следственных связей; сравнение, сопоставление, классификация по одному или нескольким предложенным основаниям; творческое решение учебных и практических задач: умение искать оригинальное решение;</w:t>
      </w:r>
      <w:proofErr w:type="gramEnd"/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самостоятельное выполнение различных художественно – творческих работ.</w:t>
      </w:r>
    </w:p>
    <w:p w:rsidR="00535434" w:rsidRPr="00535434" w:rsidRDefault="00535434" w:rsidP="005354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4. </w:t>
      </w:r>
      <w:proofErr w:type="gramStart"/>
      <w:r w:rsidRPr="00535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Информационная компетенция:</w:t>
      </w:r>
      <w:r w:rsidRPr="005354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адекватное восприятие художественных произведений и способность передавать его содержание в соответствии с целью учебного задания; умение вступать в общение с произведением искусства и друг с другом по поводу искусства, участвовать в диалоге; выбор и использование адекватных выразительных средств языка и знаковых систем; анализ, отбор необходимой информации, умение преобразовывать, сохранять и передать ее,  использование различных источников информации.</w:t>
      </w:r>
      <w:proofErr w:type="gramEnd"/>
    </w:p>
    <w:p w:rsidR="00535434" w:rsidRPr="00535434" w:rsidRDefault="00535434" w:rsidP="005354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5. Коммуникативная компетенция:</w:t>
      </w:r>
      <w:r w:rsidRPr="005354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взаимодействовать с окружающими и удаленными людьми и событиями, умение работать в группе, владеть различными социальными ролями в коллективе, умение представить себя, задать вопрос, вести дискуссию и др.</w:t>
      </w:r>
    </w:p>
    <w:p w:rsidR="00535434" w:rsidRPr="00535434" w:rsidRDefault="00535434" w:rsidP="005354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6. Компетенция личностного самосовершенствования:</w:t>
      </w:r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освоение способов физического, духовного и интеллектуального саморазвития, </w:t>
      </w:r>
      <w:proofErr w:type="gramStart"/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эмоциональную</w:t>
      </w:r>
      <w:proofErr w:type="gramEnd"/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саморегуляции и </w:t>
      </w:r>
      <w:proofErr w:type="spellStart"/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самоподдержку</w:t>
      </w:r>
      <w:proofErr w:type="spellEnd"/>
      <w:r w:rsidRPr="00535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овладение способов деятельности в собственных интересах и возможностях, что выражается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</w:t>
      </w:r>
    </w:p>
    <w:p w:rsidR="002D1107" w:rsidRPr="002D1107" w:rsidRDefault="002D1107" w:rsidP="002D1107">
      <w:pPr>
        <w:widowControl w:val="0"/>
        <w:spacing w:after="0" w:line="240" w:lineRule="auto"/>
        <w:ind w:left="32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ОСНОВНОЕ СОДЕРЖАНИЕ (34 ЧАСА)</w:t>
      </w:r>
    </w:p>
    <w:p w:rsidR="002D1107" w:rsidRPr="002D1107" w:rsidRDefault="002D1107" w:rsidP="002D1107">
      <w:pPr>
        <w:widowControl w:val="0"/>
        <w:spacing w:after="0" w:line="240" w:lineRule="auto"/>
        <w:ind w:left="37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Производство, труд и технологии</w:t>
      </w:r>
    </w:p>
    <w:p w:rsidR="002D1107" w:rsidRPr="002D1107" w:rsidRDefault="002D1107" w:rsidP="004D318D">
      <w:pPr>
        <w:widowControl w:val="0"/>
        <w:spacing w:after="0" w:line="240" w:lineRule="auto"/>
        <w:ind w:left="21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Технологии и труд как части общечеловеческой культуры (13)</w:t>
      </w:r>
    </w:p>
    <w:p w:rsidR="002D1107" w:rsidRPr="002D1107" w:rsidRDefault="002D1107" w:rsidP="004D318D">
      <w:pPr>
        <w:widowControl w:val="0"/>
        <w:spacing w:after="0" w:line="240" w:lineRule="auto"/>
        <w:ind w:left="23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Влияние технологий на общественное развитие (1час)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Технология как часть общечеловеческой культуры, оказывающая влияние на развитие</w:t>
      </w:r>
    </w:p>
    <w:p w:rsidR="002D1107" w:rsidRPr="002D1107" w:rsidRDefault="002D1107" w:rsidP="002D1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науки, техники, культуры и общественные отношения. Понятие о технологической культуре.</w:t>
      </w:r>
    </w:p>
    <w:p w:rsidR="002D1107" w:rsidRPr="002D1107" w:rsidRDefault="002D1107" w:rsidP="002D1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Взаимообусловленность технологий, организации производства и характера труда в различные исторические периоды</w:t>
      </w: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Взаимообусловленность технологий, организации производства и характера труда для организаций различных сфер хозяйственной деятельности.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Ознакомление с деятельностью производственного предприятия. Анализ технологий,</w:t>
      </w:r>
    </w:p>
    <w:p w:rsidR="002D1107" w:rsidRPr="002D1107" w:rsidRDefault="002D1107" w:rsidP="002D1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структуры и организации производства.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</w:t>
      </w:r>
    </w:p>
    <w:p w:rsidR="002D1107" w:rsidRPr="002D1107" w:rsidRDefault="002D1107" w:rsidP="002D1107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Промышленные предприятия, предприятия сферы обслуживания, информационные материалы.</w:t>
      </w:r>
    </w:p>
    <w:p w:rsidR="002D1107" w:rsidRPr="002D1107" w:rsidRDefault="002D1107" w:rsidP="002D1107">
      <w:pPr>
        <w:widowControl w:val="0"/>
        <w:spacing w:after="0" w:line="240" w:lineRule="auto"/>
        <w:ind w:left="2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Современные технологии материального производства,</w:t>
      </w:r>
    </w:p>
    <w:p w:rsidR="002D1107" w:rsidRPr="002D1107" w:rsidRDefault="002D1107" w:rsidP="002D1107">
      <w:pPr>
        <w:widowControl w:val="0"/>
        <w:spacing w:after="0" w:line="240" w:lineRule="auto"/>
        <w:ind w:left="32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сервиса и социальной сферы (2 часа)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Взаимовлияние уровня развития науки, техники и технологии и рынка товаров и услуг. 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Научные открытия, оказавшие значительное влияние на развитие технологий. </w:t>
      </w: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Современные технологии машиностроения, обработки конструкционных материалов, пластмасс.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 Автоматизация и роботизация производственных процессов.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Современные технологии сферы бытового обслуживания. Характеристика технологий в здравоохранении, образовании и массовом искусстве, и культуре. Сущность социальных и политических технологий.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Возрастание роли информационных технологий.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Ознакомление с современными технологиями в промышленности, сельском хозяйстве, сфере обслуживания. 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Описания новых технологий, оборудования, материалов, процессов.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Технологическая культура и культура труда (2 часа)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Технологическая культура в структуре общей культуры. Технологическая культура </w:t>
      </w: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общества и технологическая культура производства. Формы проявления технологической культуры в обществе и на производстве.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Оценка уровня технологической культуры на предприятии или в организации ближайшего окружения.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Характеристика основных составляющих научной организации труда учащегося.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 на рабочем месте представителей различных профессий. Рабочее место учащегося.</w:t>
      </w:r>
    </w:p>
    <w:p w:rsidR="002D1107" w:rsidRPr="002D1107" w:rsidRDefault="002D1107" w:rsidP="002D1107">
      <w:pPr>
        <w:widowControl w:val="0"/>
        <w:spacing w:after="0" w:line="240" w:lineRule="auto"/>
        <w:ind w:right="7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Производство и окружающая среда (4 часа)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Рациональное размещение производства. Для снижения экологических последствий хозяйственной Деятельности.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Методы и средства оценки экологического состояния окружающей среды.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Выявление источников экологического загрязнения окружающей среды. Оценка радиоактивного загрязнения местности и продуктов. Изучение вопросов утилизации отходов. Разработка проектов по использованию или утилизации отходов.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Окружающая среда в классе, школе, поселке. Измерительные приборы и лабораторное оборудование. Изделия с применением отходов производства или бытовых отходов.</w:t>
      </w:r>
    </w:p>
    <w:p w:rsidR="002D1107" w:rsidRPr="002D1107" w:rsidRDefault="002D1107" w:rsidP="002D1107">
      <w:pPr>
        <w:widowControl w:val="0"/>
        <w:spacing w:after="0" w:line="240" w:lineRule="auto"/>
        <w:ind w:right="7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Рынок потребительских товаров и услуг (4 часа)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Особенности рынка потребительских товаров и услуг. Субъекты рынка товаров и услуг. Законодательные и нормативные акты, регулирующие отношения продавца и покупателя. Основные положения законодательства о правах потребителя и производителя.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Сертификация изделий и услуг. Маркировка продовольственных и промышленных товаров. Потребительские качества продовольственных и промышленных товаров. Методы оценки потребительских качеств товаров и услуг. Правила приобретения и возврата товаров.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>Электронная коммерция в системе Интернет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Значение страхования в современном обществе. Виды страхования. Обязательное страхование. Развитие системы страхования в России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. Страхование при выезде за пределы России.</w:t>
      </w: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Страхование жизни и имущества. Выбор страховой компании.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>Практические работы.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Ознакомление с основными положениями закона об охране прав потребителей. Чтение маркировки различных товаров. Изучение рынка товаров и услуг в Интернет.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</w:t>
      </w:r>
    </w:p>
    <w:p w:rsidR="002D1107" w:rsidRPr="002D1107" w:rsidRDefault="002D1107" w:rsidP="002D1107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Этикетки различных товаров. Информация в сети Интернет.</w:t>
      </w:r>
    </w:p>
    <w:p w:rsidR="002D1107" w:rsidRPr="002D1107" w:rsidRDefault="002D1107" w:rsidP="002D1107">
      <w:pPr>
        <w:keepNext/>
        <w:keepLines/>
        <w:widowControl w:val="0"/>
        <w:spacing w:after="240" w:line="240" w:lineRule="auto"/>
        <w:ind w:right="7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4" w:name="bookmark5"/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Технологии проектирования и создания материальных</w:t>
      </w: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объектов или услуг (22 часа)</w:t>
      </w:r>
      <w:bookmarkEnd w:id="4"/>
    </w:p>
    <w:p w:rsidR="002D1107" w:rsidRPr="002D1107" w:rsidRDefault="002D1107" w:rsidP="002D1107">
      <w:pPr>
        <w:widowControl w:val="0"/>
        <w:spacing w:after="0" w:line="240" w:lineRule="auto"/>
        <w:ind w:right="7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Проектирование в профессиональной деятельности (4 часа)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</w:t>
      </w: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2D1107" w:rsidRPr="002D1107" w:rsidRDefault="002D1107" w:rsidP="002D110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возможных направлений инновационной деятельности в рамках</w:t>
      </w:r>
    </w:p>
    <w:p w:rsidR="002D1107" w:rsidRPr="002D1107" w:rsidRDefault="002D1107" w:rsidP="002D11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образовательного учреждения или для удовлетворения собственных потребностей.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Объекты инновационной деятельности: оборудование, инструменты, интерьер, одежда</w:t>
      </w:r>
    </w:p>
    <w:p w:rsidR="002D1107" w:rsidRPr="002D1107" w:rsidRDefault="002D1107" w:rsidP="002D1107">
      <w:pPr>
        <w:widowControl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др.</w:t>
      </w:r>
    </w:p>
    <w:p w:rsidR="002D1107" w:rsidRPr="002D1107" w:rsidRDefault="002D1107" w:rsidP="002D1107">
      <w:pPr>
        <w:keepNext/>
        <w:keepLines/>
        <w:widowControl w:val="0"/>
        <w:spacing w:after="0" w:line="240" w:lineRule="auto"/>
        <w:ind w:left="1340" w:firstLine="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5" w:name="bookmark6"/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Информационное обеспечение процесса проектирования. Определение</w:t>
      </w:r>
      <w:bookmarkEnd w:id="5"/>
    </w:p>
    <w:p w:rsidR="002D1107" w:rsidRPr="002D1107" w:rsidRDefault="002D1107" w:rsidP="002D11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потребительских качеств объекта труда (4 часа)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Методы сбора и систематизации информации. Источники научной и технической информации. Оценка достоверности информации. 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Эксперимент как способ получения новой информации.</w:t>
      </w: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Способы хранения информации. Проблемы хранения информации на электронных носителях.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Использование опросов для определения потребительских качеств инновационных продуктов. 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Бизнес-план как способ экономического обоснования проекта</w:t>
      </w: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Технические требования и экономические показатели. Стадии и этапы разработки. Порядок контроля и приемки.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</w:t>
      </w:r>
    </w:p>
    <w:p w:rsidR="002D1107" w:rsidRPr="002D1107" w:rsidRDefault="002D1107" w:rsidP="002D1107">
      <w:pPr>
        <w:widowControl w:val="0"/>
        <w:spacing w:after="0" w:line="240" w:lineRule="auto"/>
        <w:ind w:left="1340" w:firstLine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Объекты проектной деятельности школьников, отвечающие профилю обучения.</w:t>
      </w:r>
    </w:p>
    <w:p w:rsidR="002D1107" w:rsidRPr="002D1107" w:rsidRDefault="002D1107" w:rsidP="002D1107">
      <w:pPr>
        <w:widowControl w:val="0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Нормативные документы и их роль в проектировании.</w:t>
      </w:r>
    </w:p>
    <w:p w:rsidR="002D1107" w:rsidRPr="002D1107" w:rsidRDefault="002D1107" w:rsidP="002D1107">
      <w:pPr>
        <w:widowControl w:val="0"/>
        <w:spacing w:after="0" w:line="240" w:lineRule="auto"/>
        <w:ind w:left="37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Проектная документация (2 часа)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ограничений, накладываемых на предлагаемое решение нормативными документами.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Эскизные проекты школьников в рамках выполняемого проекта и отвечающие профилю обучения. Учебные задачи.</w:t>
      </w:r>
    </w:p>
    <w:p w:rsidR="002D1107" w:rsidRPr="002D1107" w:rsidRDefault="002D1107" w:rsidP="002D1107">
      <w:pPr>
        <w:widowControl w:val="0"/>
        <w:spacing w:after="0" w:line="240" w:lineRule="auto"/>
        <w:ind w:left="24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Введение в психологию творческой деятельности (2 часа)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</w:t>
      </w:r>
    </w:p>
    <w:p w:rsidR="002D1107" w:rsidRPr="002D1107" w:rsidRDefault="002D1107" w:rsidP="002D1107">
      <w:pPr>
        <w:widowControl w:val="0"/>
        <w:spacing w:after="0" w:line="240" w:lineRule="auto"/>
        <w:ind w:firstLine="8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Виды творческой деятельности. Влияние творческой деятельности на развитие качеств личности. 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</w:t>
      </w: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</w:t>
      </w:r>
    </w:p>
    <w:p w:rsidR="002D1107" w:rsidRPr="002D1107" w:rsidRDefault="002D1107" w:rsidP="002D1107">
      <w:pPr>
        <w:widowControl w:val="0"/>
        <w:spacing w:after="0" w:line="240" w:lineRule="auto"/>
        <w:ind w:left="720" w:firstLine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Выполнение упражнений на развитие ассоциативного мышления, поиск аналогий. </w:t>
      </w: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</w:t>
      </w:r>
    </w:p>
    <w:p w:rsidR="002D1107" w:rsidRPr="002D1107" w:rsidRDefault="002D1107" w:rsidP="002D1107">
      <w:pPr>
        <w:widowControl w:val="0"/>
        <w:spacing w:after="24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Творческие задания, связанные с проектной деятельностью школьников и отвечающие профилю обучения. Сборники учебных заданий и упражнений.</w:t>
      </w:r>
    </w:p>
    <w:p w:rsidR="002D1107" w:rsidRPr="002D1107" w:rsidRDefault="002D1107" w:rsidP="002D1107">
      <w:pPr>
        <w:widowControl w:val="0"/>
        <w:spacing w:after="0" w:line="240" w:lineRule="auto"/>
        <w:ind w:left="16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Интуитивные и алгоритмические методы поиска решений (4 часа)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Выбор целей в поисковой деятельности. Значение этапа постановки задачи. 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Метод «Букета проблем».</w:t>
      </w: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Метод фокальных объектов.</w:t>
      </w:r>
    </w:p>
    <w:p w:rsidR="002D1107" w:rsidRPr="002D1107" w:rsidRDefault="002D1107" w:rsidP="002D11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Алгоритмические методы поиска решений. Морфологический анализ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Применение интуитивных и алгоритмических методов поиска решений для</w:t>
      </w:r>
    </w:p>
    <w:p w:rsidR="002D1107" w:rsidRPr="002D1107" w:rsidRDefault="002D1107" w:rsidP="002D11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нахождения различных вариантов выполняемых школьниками проектов.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</w:t>
      </w:r>
    </w:p>
    <w:p w:rsidR="002D1107" w:rsidRPr="002D1107" w:rsidRDefault="002D1107" w:rsidP="002D1107">
      <w:pPr>
        <w:widowControl w:val="0"/>
        <w:spacing w:after="24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Проектные задания школьников. Сборники учебных заданий и упражнений.</w:t>
      </w:r>
    </w:p>
    <w:p w:rsidR="002D1107" w:rsidRPr="002D1107" w:rsidRDefault="002D1107" w:rsidP="002D1107">
      <w:pPr>
        <w:widowControl w:val="0"/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Анализ результатов проектной деятельности (2 часа)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Методы оценки качества материального объекта или услуги, технологического процесса и результатов проектной деятельности. Экспертная оценка. 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Провидение испытаний модели или объекта</w:t>
      </w: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Оценка достоверности полученных результатов.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 учебных заданий. Подготовка плана анализа собственной проектной</w:t>
      </w:r>
    </w:p>
    <w:p w:rsidR="002D1107" w:rsidRPr="002D1107" w:rsidRDefault="002D1107" w:rsidP="002D11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Объекты проектирования школьников. Сборники учебных заданий и упражнений.</w:t>
      </w:r>
    </w:p>
    <w:p w:rsidR="002D1107" w:rsidRPr="002D1107" w:rsidRDefault="002D1107" w:rsidP="002D1107">
      <w:pPr>
        <w:widowControl w:val="0"/>
        <w:spacing w:after="0" w:line="240" w:lineRule="auto"/>
        <w:ind w:left="20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Презентация результатов проектной деятельности (</w:t>
      </w:r>
      <w:r w:rsidR="003D4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3</w:t>
      </w:r>
      <w:r w:rsidRPr="002D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часа)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Основные теоретические сведения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целей презентации. Выбор формы презентации. Особенности восприятия</w:t>
      </w:r>
    </w:p>
    <w:p w:rsidR="002D1107" w:rsidRPr="002D1107" w:rsidRDefault="002D1107" w:rsidP="002D11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вербальной и визуальной информации. Методы подачи информации при презентации.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Практические работы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Подготовка различных форм презентации результатов собственной проектной деятельности. </w:t>
      </w:r>
      <w:r w:rsidRPr="002D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Компьютерная презентация.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D11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 w:bidi="ru-RU"/>
        </w:rPr>
        <w:t>Варианты объектов труда</w:t>
      </w:r>
    </w:p>
    <w:p w:rsidR="002D1107" w:rsidRPr="002D1107" w:rsidRDefault="002D1107" w:rsidP="002D110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2D1107" w:rsidRPr="002D1107">
          <w:pgSz w:w="11900" w:h="16840"/>
          <w:pgMar w:top="1110" w:right="1015" w:bottom="1126" w:left="1059" w:header="682" w:footer="3" w:gutter="0"/>
          <w:cols w:space="720"/>
          <w:noEndnote/>
          <w:docGrid w:linePitch="360"/>
        </w:sectPr>
      </w:pPr>
      <w:r w:rsidRPr="002D11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Объекты проектирования школьников. Сборники учебных заданий и упражнений.</w:t>
      </w:r>
    </w:p>
    <w:p w:rsidR="00FA02D3" w:rsidRPr="00FA02D3" w:rsidRDefault="00FA02D3" w:rsidP="00FA02D3">
      <w:pPr>
        <w:widowControl w:val="0"/>
        <w:spacing w:after="0" w:line="240" w:lineRule="auto"/>
        <w:ind w:left="34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8"/>
        <w:gridCol w:w="1277"/>
        <w:gridCol w:w="1142"/>
      </w:tblGrid>
      <w:tr w:rsidR="004D318D" w:rsidRPr="00FA02D3" w:rsidTr="007B0754">
        <w:trPr>
          <w:trHeight w:val="581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18D" w:rsidRPr="00FA02D3" w:rsidRDefault="004D318D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Разделы и темы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18D" w:rsidRPr="00FA02D3" w:rsidRDefault="004D318D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0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часов</w:t>
            </w:r>
          </w:p>
          <w:p w:rsidR="004D318D" w:rsidRPr="00FA02D3" w:rsidRDefault="004D318D" w:rsidP="00FA0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02D3" w:rsidRPr="00FA02D3" w:rsidTr="00C97DA4">
        <w:trPr>
          <w:trHeight w:hRule="exact" w:val="288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C97DA4" w:rsidRDefault="00FA02D3" w:rsidP="00C97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7D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Производство, труд и технологии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2D3" w:rsidRPr="00FA02D3" w:rsidRDefault="00FA02D3" w:rsidP="00FA02D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A02D3" w:rsidRPr="00FA02D3" w:rsidTr="00C97DA4">
        <w:trPr>
          <w:trHeight w:hRule="exact" w:val="56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C97DA4" w:rsidRDefault="00F132F5" w:rsidP="00C97DA4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C97DA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ru-RU" w:bidi="ru-RU"/>
              </w:rPr>
              <w:t>Технологии и труд как части общечеловеческой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262E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02D3" w:rsidRPr="00FA02D3" w:rsidTr="00C97DA4">
        <w:trPr>
          <w:trHeight w:hRule="exact" w:val="28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C97DA4" w:rsidRDefault="00FA02D3" w:rsidP="00C97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7D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Влияние технологий на общественное развитие.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62E9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262E95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62E9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05.09</w:t>
            </w:r>
          </w:p>
        </w:tc>
      </w:tr>
      <w:tr w:rsidR="00FA02D3" w:rsidRPr="00FA02D3" w:rsidTr="00C97DA4">
        <w:trPr>
          <w:trHeight w:hRule="exact" w:val="56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C97DA4" w:rsidRDefault="00FA02D3" w:rsidP="00C97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7D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Современные технологии материального производства, сервиса и социальной сферы.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62E9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E95" w:rsidRDefault="00262E95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12.09</w:t>
            </w:r>
          </w:p>
          <w:p w:rsidR="00FA02D3" w:rsidRPr="00262E95" w:rsidRDefault="00262E95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19.09</w:t>
            </w:r>
          </w:p>
        </w:tc>
      </w:tr>
      <w:tr w:rsidR="00FA02D3" w:rsidRPr="00FA02D3" w:rsidTr="00C97DA4">
        <w:trPr>
          <w:trHeight w:hRule="exact" w:val="569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C97DA4" w:rsidRDefault="00FA02D3" w:rsidP="00C97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7D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Технологическая культура и культура труда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62E9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2D3" w:rsidRDefault="00262E95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26.09</w:t>
            </w:r>
          </w:p>
          <w:p w:rsidR="00262E95" w:rsidRPr="00262E95" w:rsidRDefault="00262E95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03.10</w:t>
            </w:r>
          </w:p>
        </w:tc>
      </w:tr>
      <w:tr w:rsidR="00FA02D3" w:rsidRPr="00FA02D3" w:rsidTr="00C97DA4">
        <w:trPr>
          <w:trHeight w:hRule="exact" w:val="1130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C97DA4" w:rsidRDefault="00FA02D3" w:rsidP="00C97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7D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Производство и окружающая среда.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62E9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2D3" w:rsidRDefault="00262E95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17.10</w:t>
            </w:r>
          </w:p>
          <w:p w:rsidR="00262E95" w:rsidRDefault="00262E95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24.10</w:t>
            </w:r>
          </w:p>
          <w:p w:rsidR="00262E95" w:rsidRDefault="00262E95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31.10</w:t>
            </w:r>
          </w:p>
          <w:p w:rsidR="00262E95" w:rsidRPr="00262E95" w:rsidRDefault="00262E95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07.11</w:t>
            </w:r>
          </w:p>
        </w:tc>
      </w:tr>
      <w:tr w:rsidR="00FA02D3" w:rsidRPr="00FA02D3" w:rsidTr="00C97DA4">
        <w:trPr>
          <w:trHeight w:hRule="exact" w:val="28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C97DA4" w:rsidRDefault="00FA02D3" w:rsidP="00C97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7D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Рынок потребительских товаров и услуг.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62E9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C97DA4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14.11</w:t>
            </w:r>
            <w:bookmarkStart w:id="6" w:name="_GoBack"/>
            <w:bookmarkEnd w:id="6"/>
          </w:p>
        </w:tc>
      </w:tr>
      <w:tr w:rsidR="00FA02D3" w:rsidRPr="00FA02D3" w:rsidTr="00C97DA4">
        <w:trPr>
          <w:trHeight w:hRule="exact" w:val="288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C97DA4" w:rsidRDefault="00FA02D3" w:rsidP="00C97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C97D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ОРГАНИЗАЦИЯ ПРОИЗВОДСТВА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02D3" w:rsidRPr="00FA02D3" w:rsidTr="00C97DA4">
        <w:trPr>
          <w:trHeight w:hRule="exact" w:val="28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C97DA4" w:rsidRDefault="00FA02D3" w:rsidP="00C97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7D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Структура современного производства.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02D3" w:rsidRPr="00FA02D3" w:rsidTr="00C97DA4">
        <w:trPr>
          <w:trHeight w:hRule="exact" w:val="288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C97DA4" w:rsidRDefault="00FA02D3" w:rsidP="00C97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7D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Нормирование и оплата труда.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02D3" w:rsidRPr="00FA02D3" w:rsidTr="00C97DA4">
        <w:trPr>
          <w:trHeight w:hRule="exact" w:val="29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C97DA4" w:rsidRDefault="00FA02D3" w:rsidP="00C97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7D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Научная организация труда.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02D3" w:rsidRPr="00FA02D3" w:rsidTr="00C97DA4">
        <w:trPr>
          <w:trHeight w:hRule="exact" w:val="56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C97DA4" w:rsidRDefault="00FA02D3" w:rsidP="00C97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7D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62E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02D3" w:rsidRPr="00FA02D3" w:rsidTr="00C97DA4">
        <w:trPr>
          <w:trHeight w:hRule="exact" w:val="28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C97DA4" w:rsidRDefault="00FA02D3" w:rsidP="00C97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7D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Проектирование в профессиональной деятельности.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62E9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02D3" w:rsidRPr="00FA02D3" w:rsidTr="00C97DA4">
        <w:trPr>
          <w:trHeight w:hRule="exact" w:val="56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C97DA4" w:rsidRDefault="00FA02D3" w:rsidP="00C97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7D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Информационное обеспечение процесса проектирования</w:t>
            </w:r>
            <w:proofErr w:type="gramStart"/>
            <w:r w:rsidRPr="00C97D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  <w:proofErr w:type="gramEnd"/>
            <w:r w:rsidRPr="00C97D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Pr="00C97D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proofErr w:type="gramEnd"/>
            <w:r w:rsidRPr="00C97D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пределение потребительских качеств объекта труда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62E9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02D3" w:rsidRPr="00FA02D3" w:rsidTr="00C97DA4">
        <w:trPr>
          <w:trHeight w:hRule="exact" w:val="56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C97DA4" w:rsidRDefault="00FA02D3" w:rsidP="00C97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7D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Нормативные документы и их роль в проектировании. Проектная документация.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62E9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02D3" w:rsidRPr="00FA02D3" w:rsidTr="00C97DA4">
        <w:trPr>
          <w:trHeight w:hRule="exact" w:val="29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C97DA4" w:rsidRDefault="00FA02D3" w:rsidP="00C97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7D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Введение в психологию творческой деятельности.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62E9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02D3" w:rsidRPr="00FA02D3" w:rsidTr="00C97DA4">
        <w:trPr>
          <w:trHeight w:hRule="exact" w:val="288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C97DA4" w:rsidRDefault="00FA02D3" w:rsidP="00C97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7D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Интуитивные и алгоритмические методы поиска решений.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62E9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02D3" w:rsidRPr="00FA02D3" w:rsidTr="00C97DA4">
        <w:trPr>
          <w:trHeight w:hRule="exact" w:val="29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C97DA4" w:rsidRDefault="00FA02D3" w:rsidP="00C97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7D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Функционально - </w:t>
            </w:r>
            <w:proofErr w:type="gramStart"/>
            <w:r w:rsidRPr="00C97D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стоимостной</w:t>
            </w:r>
            <w:proofErr w:type="gramEnd"/>
            <w:r w:rsidRPr="00C97D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анализ.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02D3" w:rsidRPr="00FA02D3" w:rsidTr="00C97DA4">
        <w:trPr>
          <w:trHeight w:hRule="exact" w:val="288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C97DA4" w:rsidRDefault="00FA02D3" w:rsidP="00C97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7D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Основные закономерности развития искусственных систем.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02D3" w:rsidRPr="00FA02D3" w:rsidTr="00C97DA4">
        <w:trPr>
          <w:trHeight w:hRule="exact" w:val="29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C97DA4" w:rsidRDefault="00FA02D3" w:rsidP="00C97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7D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Защита интеллектуальной собственности.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02D3" w:rsidRPr="00FA02D3" w:rsidTr="00C97DA4">
        <w:trPr>
          <w:trHeight w:hRule="exact" w:val="288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C97DA4" w:rsidRDefault="00FA02D3" w:rsidP="00C97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7D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Анализ результатов проектной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62E9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02D3" w:rsidRPr="00FA02D3" w:rsidTr="00C97DA4">
        <w:trPr>
          <w:trHeight w:hRule="exact" w:val="288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C97DA4" w:rsidRDefault="00FA02D3" w:rsidP="00C97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7D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Презентация результатов проектной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3D4E4D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62E9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02D3" w:rsidRPr="00FA02D3" w:rsidTr="00C97DA4">
        <w:trPr>
          <w:trHeight w:hRule="exact" w:val="29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C97DA4" w:rsidRDefault="00FA02D3" w:rsidP="00C97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7D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Профессиональное самоопределение и карьера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02D3" w:rsidRPr="00FA02D3" w:rsidTr="00C97DA4">
        <w:trPr>
          <w:trHeight w:hRule="exact" w:val="56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C97DA4" w:rsidRDefault="00FA02D3" w:rsidP="00C97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C97D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Изучение рынка труда, профессий о профессионального образования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02D3" w:rsidRPr="00FA02D3" w:rsidTr="00C97DA4">
        <w:trPr>
          <w:trHeight w:hRule="exact" w:val="288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C97DA4" w:rsidRDefault="00FA02D3" w:rsidP="00C97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7D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Планирование профессиональной карьеры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02D3" w:rsidRPr="00FA02D3" w:rsidTr="00C97DA4">
        <w:trPr>
          <w:trHeight w:hRule="exact" w:val="28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C97DA4" w:rsidRDefault="00FA02D3" w:rsidP="00C97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7D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Творческая проектная 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A02D3" w:rsidRPr="00FA02D3" w:rsidTr="00C97DA4">
        <w:trPr>
          <w:trHeight w:hRule="exact" w:val="29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2D3" w:rsidRPr="00C97DA4" w:rsidRDefault="00FA02D3" w:rsidP="00C97DA4">
            <w:pPr>
              <w:widowControl w:val="0"/>
              <w:spacing w:after="0" w:line="240" w:lineRule="auto"/>
              <w:ind w:left="50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C97DA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ru-RU" w:bidi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62E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2D3" w:rsidRPr="00262E95" w:rsidRDefault="00FA02D3" w:rsidP="00262E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02D3" w:rsidRPr="00FA02D3" w:rsidRDefault="00FA02D3" w:rsidP="00FA02D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0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учебно-методического обеспечения</w:t>
      </w:r>
    </w:p>
    <w:p w:rsidR="00FA02D3" w:rsidRPr="00FA02D3" w:rsidRDefault="00FA02D3" w:rsidP="00FA02D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2D3" w:rsidRPr="00FA02D3" w:rsidRDefault="00FA02D3" w:rsidP="00FA02D3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и учебные пособия</w:t>
      </w:r>
    </w:p>
    <w:p w:rsidR="00FA02D3" w:rsidRPr="00FA02D3" w:rsidRDefault="00FA02D3" w:rsidP="00FA02D3">
      <w:pPr>
        <w:numPr>
          <w:ilvl w:val="0"/>
          <w:numId w:val="7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программа: Технология: 10-11 классы: базовый уровень/Н.В. 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Матяш</w:t>
      </w:r>
      <w:proofErr w:type="spell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2017. – 48 с.</w:t>
      </w:r>
    </w:p>
    <w:p w:rsidR="00FA02D3" w:rsidRPr="00FA02D3" w:rsidRDefault="00FA02D3" w:rsidP="00FA02D3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</w:t>
      </w:r>
    </w:p>
    <w:p w:rsidR="00FA02D3" w:rsidRPr="00FA02D3" w:rsidRDefault="00FA02D3" w:rsidP="00FA02D3">
      <w:pPr>
        <w:numPr>
          <w:ilvl w:val="0"/>
          <w:numId w:val="7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Твоя профессиональная карьера: Учеб. Для 8-11 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учреждений/ М.С. 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Гуткин</w:t>
      </w:r>
      <w:proofErr w:type="spell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Г.Ф. Михальченко, А.В. Прудило, и др.; под ред. С.Н. Чистяковой, Т.И. 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Шалавиной</w:t>
      </w:r>
      <w:proofErr w:type="spell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3-е изд.-М.: Просвещение, 2000.-191с.</w:t>
      </w:r>
    </w:p>
    <w:p w:rsidR="00FA02D3" w:rsidRPr="00FA02D3" w:rsidRDefault="00FA02D3" w:rsidP="00FA02D3">
      <w:pPr>
        <w:numPr>
          <w:ilvl w:val="0"/>
          <w:numId w:val="7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Технология профессионального успеха: учеб. Для 10-11 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(В.П. Бондарев, А.В. Гапоненко, Л.А. Зингер и др.); под ред. С.Н. Чистяковой. - 3-е изд. – М.: Просвещение, 2005.- 141 с.</w:t>
      </w:r>
    </w:p>
    <w:p w:rsidR="00FA02D3" w:rsidRPr="00FA02D3" w:rsidRDefault="00FA02D3" w:rsidP="00FA02D3">
      <w:pPr>
        <w:numPr>
          <w:ilvl w:val="0"/>
          <w:numId w:val="7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Школьникам о предпринимательстве: пособие для 10-11 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 Е.Н. Соболева, А.В. Бусыгин. - М.: Просвещение, 2005.- 159с.</w:t>
      </w:r>
    </w:p>
    <w:p w:rsidR="00FA02D3" w:rsidRPr="00FA02D3" w:rsidRDefault="00FA02D3" w:rsidP="00FA02D3">
      <w:pPr>
        <w:numPr>
          <w:ilvl w:val="0"/>
          <w:numId w:val="7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потребительской культуры: Учебник для старших классов 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учреждений / Симоненко В.Д., Степченко Т.А.- М.: Вита-Пресс, 2004.-176 с.</w:t>
      </w:r>
    </w:p>
    <w:p w:rsidR="00FA02D3" w:rsidRPr="00FA02D3" w:rsidRDefault="00FA02D3" w:rsidP="00FA02D3">
      <w:pPr>
        <w:numPr>
          <w:ilvl w:val="0"/>
          <w:numId w:val="7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Технология: Учебник для учащихся 10 класса общеобразовательных учреждений / Под ред. В.Д. Симоненко. - М.: 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Граф, 2007.-288 с.</w:t>
      </w:r>
    </w:p>
    <w:p w:rsidR="00FA02D3" w:rsidRPr="00FA02D3" w:rsidRDefault="00FA02D3" w:rsidP="00FA02D3">
      <w:pPr>
        <w:numPr>
          <w:ilvl w:val="0"/>
          <w:numId w:val="7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Технология: Учебник для учащихся 11 класса общеобразовательных учреждений / Под ред. В.Д. Симоненко. - М.: 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Граф, 2008.-192 с.</w:t>
      </w:r>
    </w:p>
    <w:p w:rsidR="00FA02D3" w:rsidRPr="00FA02D3" w:rsidRDefault="00FA02D3" w:rsidP="00FA02D3">
      <w:pPr>
        <w:numPr>
          <w:ilvl w:val="0"/>
          <w:numId w:val="7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Активные методы ведения профориентационной работы: Сборник материалов для преподавателей, студентов вузов, учителей и психологов школ.- Магнитогорск / Составитель канд. 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наук, С.В. Гринько</w:t>
      </w:r>
      <w:proofErr w:type="gram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МаГУ</w:t>
      </w:r>
      <w:proofErr w:type="spellEnd"/>
      <w:r w:rsidRPr="00FA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2005.-98 с.</w:t>
      </w:r>
    </w:p>
    <w:p w:rsidR="00FA02D3" w:rsidRPr="00FA02D3" w:rsidRDefault="00FA02D3" w:rsidP="002D1107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sectPr w:rsidR="00FA02D3" w:rsidRPr="00FA02D3" w:rsidSect="0070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6F" w:rsidRDefault="00F30D6F" w:rsidP="00535434">
      <w:pPr>
        <w:spacing w:after="0" w:line="240" w:lineRule="auto"/>
      </w:pPr>
      <w:r>
        <w:separator/>
      </w:r>
    </w:p>
  </w:endnote>
  <w:endnote w:type="continuationSeparator" w:id="0">
    <w:p w:rsidR="00F30D6F" w:rsidRDefault="00F30D6F" w:rsidP="0053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6F" w:rsidRDefault="00F30D6F" w:rsidP="00535434">
      <w:pPr>
        <w:spacing w:after="0" w:line="240" w:lineRule="auto"/>
      </w:pPr>
      <w:r>
        <w:separator/>
      </w:r>
    </w:p>
  </w:footnote>
  <w:footnote w:type="continuationSeparator" w:id="0">
    <w:p w:rsidR="00F30D6F" w:rsidRDefault="00F30D6F" w:rsidP="0053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6A5"/>
    <w:multiLevelType w:val="hybridMultilevel"/>
    <w:tmpl w:val="A98C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830C4"/>
    <w:multiLevelType w:val="hybridMultilevel"/>
    <w:tmpl w:val="E7AE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64F63"/>
    <w:multiLevelType w:val="hybridMultilevel"/>
    <w:tmpl w:val="8B20F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D0AAB"/>
    <w:multiLevelType w:val="hybridMultilevel"/>
    <w:tmpl w:val="DDF6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7110F"/>
    <w:multiLevelType w:val="multilevel"/>
    <w:tmpl w:val="2D461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43E24"/>
    <w:multiLevelType w:val="hybridMultilevel"/>
    <w:tmpl w:val="5DDA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55068"/>
    <w:multiLevelType w:val="hybridMultilevel"/>
    <w:tmpl w:val="BE48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A7E48"/>
    <w:multiLevelType w:val="multilevel"/>
    <w:tmpl w:val="A4A0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0602D"/>
    <w:multiLevelType w:val="multilevel"/>
    <w:tmpl w:val="CF1C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E63BC9"/>
    <w:multiLevelType w:val="hybridMultilevel"/>
    <w:tmpl w:val="B28C5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31C4C"/>
    <w:multiLevelType w:val="multilevel"/>
    <w:tmpl w:val="7748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FC3529"/>
    <w:multiLevelType w:val="multilevel"/>
    <w:tmpl w:val="593E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1BB"/>
    <w:rsid w:val="000F71BB"/>
    <w:rsid w:val="0021551C"/>
    <w:rsid w:val="002574DB"/>
    <w:rsid w:val="00262E95"/>
    <w:rsid w:val="002D1107"/>
    <w:rsid w:val="003D4E4D"/>
    <w:rsid w:val="003E468D"/>
    <w:rsid w:val="004D318D"/>
    <w:rsid w:val="00535434"/>
    <w:rsid w:val="007055BA"/>
    <w:rsid w:val="007A7E7B"/>
    <w:rsid w:val="00817110"/>
    <w:rsid w:val="00B80F8E"/>
    <w:rsid w:val="00C97DA4"/>
    <w:rsid w:val="00CA07B3"/>
    <w:rsid w:val="00D41BFF"/>
    <w:rsid w:val="00F132F5"/>
    <w:rsid w:val="00F153CA"/>
    <w:rsid w:val="00F30D6F"/>
    <w:rsid w:val="00FA02D3"/>
    <w:rsid w:val="00FF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434"/>
  </w:style>
  <w:style w:type="paragraph" w:styleId="a6">
    <w:name w:val="footer"/>
    <w:basedOn w:val="a"/>
    <w:link w:val="a7"/>
    <w:uiPriority w:val="99"/>
    <w:unhideWhenUsed/>
    <w:rsid w:val="0053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A464C-EEAA-4D8F-9C49-1AE3A51D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Стручинская</dc:creator>
  <cp:lastModifiedBy>Оксана Кондратьева</cp:lastModifiedBy>
  <cp:revision>8</cp:revision>
  <dcterms:created xsi:type="dcterms:W3CDTF">2021-08-31T00:30:00Z</dcterms:created>
  <dcterms:modified xsi:type="dcterms:W3CDTF">2023-09-28T09:27:00Z</dcterms:modified>
</cp:coreProperties>
</file>