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4F" w:rsidRDefault="00774849" w:rsidP="00774849">
      <w:pPr>
        <w:rPr>
          <w:rFonts w:ascii="Times New Roman" w:hAnsi="Times New Roman" w:cs="Times New Roman"/>
          <w:b/>
          <w:sz w:val="24"/>
          <w:szCs w:val="24"/>
        </w:rPr>
      </w:pPr>
      <w:r w:rsidRPr="003C09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2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C099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74849" w:rsidRPr="003C099E" w:rsidRDefault="00774849" w:rsidP="00774849">
      <w:pPr>
        <w:rPr>
          <w:rFonts w:ascii="Times New Roman" w:hAnsi="Times New Roman" w:cs="Times New Roman"/>
          <w:b/>
          <w:sz w:val="24"/>
          <w:szCs w:val="24"/>
        </w:rPr>
      </w:pPr>
      <w:r w:rsidRPr="003C099E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  <w:r w:rsidRPr="003C099E">
        <w:rPr>
          <w:rFonts w:ascii="Times New Roman" w:hAnsi="Times New Roman" w:cs="Times New Roman"/>
          <w:b/>
          <w:sz w:val="24"/>
          <w:szCs w:val="24"/>
        </w:rPr>
        <w:t>ЭЛЕКТИВНОГО КУРСА «Страноведенье»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b/>
        </w:rPr>
        <w:t xml:space="preserve">                     </w:t>
      </w:r>
      <w:r>
        <w:rPr>
          <w:b/>
        </w:rPr>
        <w:t xml:space="preserve"> Рабочая программа </w:t>
      </w:r>
      <w:r w:rsidRPr="003C099E">
        <w:rPr>
          <w:b/>
        </w:rPr>
        <w:t>составлена на основе</w:t>
      </w:r>
      <w:r w:rsidRPr="003C099E">
        <w:t>:</w:t>
      </w:r>
      <w:r w:rsidRPr="003C099E">
        <w:rPr>
          <w:color w:val="000000"/>
        </w:rPr>
        <w:t xml:space="preserve"> Рабочая программа по элективному курсу «Страноведение» </w:t>
      </w:r>
      <w:r w:rsidRPr="003C099E">
        <w:rPr>
          <w:i/>
          <w:iCs/>
          <w:color w:val="000000"/>
        </w:rPr>
        <w:t>на уровне среднег</w:t>
      </w:r>
      <w:r>
        <w:rPr>
          <w:i/>
          <w:iCs/>
          <w:color w:val="000000"/>
        </w:rPr>
        <w:t xml:space="preserve">о образования </w:t>
      </w:r>
      <w:r w:rsidRPr="003C099E">
        <w:rPr>
          <w:i/>
          <w:iCs/>
          <w:color w:val="000000"/>
        </w:rPr>
        <w:t> </w:t>
      </w:r>
      <w:r w:rsidRPr="003C099E">
        <w:rPr>
          <w:color w:val="000000"/>
        </w:rPr>
        <w:t>разработана на основе: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Конституции Российской Федерации.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Конвенции о правах ребёнка.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Закона Российской Федерации «Об основных гарантиях прав ребёнка».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Закона РФ «Об образовании в Российской Федерации» от 29.12.12 г № 273-ФЗ.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Приказа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color w:val="000000"/>
        </w:rPr>
        <w:t>Примерной основной образовательной программы основного общего образования (Программа одобрена федеральным учебно-методическим объединением по общему образованию, протокол заседания 08 апреля 2015 года, № 1/15).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360"/>
        <w:rPr>
          <w:color w:val="000000"/>
        </w:rPr>
      </w:pPr>
      <w:r w:rsidRPr="003C099E">
        <w:rPr>
          <w:color w:val="000000"/>
        </w:rPr>
        <w:t>Приказа Министерства образования и науки РФ от 04.10.2010 г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360"/>
        <w:rPr>
          <w:color w:val="000000"/>
        </w:rPr>
      </w:pPr>
      <w:r w:rsidRPr="003C099E">
        <w:rPr>
          <w:color w:val="000000"/>
        </w:rPr>
        <w:t>Концепции Специального государственного образовательного стандарта для детей с ограниченными возможностями здоровья (СФГОС) к структуре основной адаптированной образовательной программы для детей с ОВЗ с нарушениями интеллекта.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3C099E">
        <w:rPr>
          <w:b/>
          <w:bCs/>
          <w:color w:val="000000"/>
          <w:u w:val="single"/>
        </w:rPr>
        <w:t>География в основной школе</w:t>
      </w:r>
      <w:r w:rsidRPr="003C099E">
        <w:rPr>
          <w:color w:val="000000"/>
        </w:rPr>
        <w:t> —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3C099E">
        <w:rPr>
          <w:color w:val="000000"/>
        </w:rPr>
        <w:t>Страноведческие знания выступают важной составляющей школьного географического образования. В современном мире с развитием международных контактов усиливается значение знаний о различных территориях и странах.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3C099E">
        <w:rPr>
          <w:color w:val="000000"/>
        </w:rPr>
        <w:t>Страноведение соединяет в своем содержании познание природы, населения, его культуры и хозяйства в пределах отдельных территорий. Оно помогает учащимся понять причины разнообразия природы отдельных стран, взаимосвязи между людьми и природной средой на конкретной территории, создает условия для общения с людьми другой культуры.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3C099E">
        <w:rPr>
          <w:color w:val="000000"/>
        </w:rPr>
        <w:t>Страноведение вызывает большой интерес к событиям общественной жизни. Росту интереса учащихся к познанию стран мира способствуют и тематические передачи по телевидению и статьи в газетах и журналах.</w:t>
      </w:r>
    </w:p>
    <w:p w:rsidR="00774849" w:rsidRPr="003C099E" w:rsidRDefault="00774849" w:rsidP="00774849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</w:rPr>
      </w:pPr>
      <w:r w:rsidRPr="003C099E">
        <w:rPr>
          <w:color w:val="000000"/>
        </w:rPr>
        <w:t>В курсе Страноведения объектом изучения становится конкретная территория, независимо от того, какое по площади государство изучается маленькое или большое.</w:t>
      </w:r>
    </w:p>
    <w:p w:rsidR="00774849" w:rsidRPr="003C099E" w:rsidRDefault="00774849" w:rsidP="00774849">
      <w:pPr>
        <w:rPr>
          <w:rFonts w:ascii="Times New Roman" w:hAnsi="Times New Roman" w:cs="Times New Roman"/>
          <w:sz w:val="24"/>
          <w:szCs w:val="24"/>
        </w:rPr>
      </w:pPr>
    </w:p>
    <w:p w:rsidR="00774849" w:rsidRDefault="00774849" w:rsidP="00774849"/>
    <w:p w:rsidR="0060780C" w:rsidRDefault="0060780C"/>
    <w:sectPr w:rsidR="0060780C" w:rsidSect="00C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849"/>
    <w:rsid w:val="000F2C4F"/>
    <w:rsid w:val="0060780C"/>
    <w:rsid w:val="00774849"/>
    <w:rsid w:val="00C9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>Krokoz™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семеренко</dc:creator>
  <cp:keywords/>
  <dc:description/>
  <cp:lastModifiedBy>светлана семеренко</cp:lastModifiedBy>
  <cp:revision>4</cp:revision>
  <dcterms:created xsi:type="dcterms:W3CDTF">2023-10-13T02:21:00Z</dcterms:created>
  <dcterms:modified xsi:type="dcterms:W3CDTF">2023-10-13T02:29:00Z</dcterms:modified>
</cp:coreProperties>
</file>