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612" w:rsidRPr="006E6612" w:rsidRDefault="006E6612" w:rsidP="006E6612">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6E6612">
        <w:rPr>
          <w:rFonts w:ascii="Verdana" w:eastAsia="Times New Roman" w:hAnsi="Verdana" w:cs="Times New Roman"/>
          <w:color w:val="000000"/>
          <w:sz w:val="16"/>
          <w:szCs w:val="16"/>
        </w:rPr>
        <w:br/>
        <w:t> </w:t>
      </w:r>
    </w:p>
    <w:p w:rsidR="006E6612" w:rsidRPr="006E6612" w:rsidRDefault="006E6612" w:rsidP="006E6612">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6E6612">
        <w:rPr>
          <w:rFonts w:ascii="Verdana" w:eastAsia="Times New Roman" w:hAnsi="Verdana" w:cs="Times New Roman"/>
          <w:color w:val="000000"/>
          <w:sz w:val="16"/>
          <w:szCs w:val="16"/>
        </w:rPr>
        <w:br/>
        <w:t> </w:t>
      </w:r>
    </w:p>
    <w:p w:rsidR="00D91D2F" w:rsidRDefault="006E6612" w:rsidP="00D91D2F">
      <w:pPr>
        <w:spacing w:after="207" w:line="265" w:lineRule="auto"/>
        <w:ind w:left="284" w:hanging="10"/>
        <w:jc w:val="center"/>
      </w:pPr>
      <w:r w:rsidRPr="006E6612">
        <w:rPr>
          <w:rFonts w:ascii="Verdana" w:eastAsia="Times New Roman" w:hAnsi="Verdana" w:cs="Times New Roman"/>
          <w:color w:val="000000"/>
          <w:sz w:val="16"/>
          <w:szCs w:val="16"/>
        </w:rPr>
        <w:br/>
        <w:t> </w:t>
      </w:r>
      <w:r w:rsidR="00D91D2F">
        <w:t>МИНИСТЕРСТВО ПРОСВЕЩЕНИЯ РОССИЙСКОЙ ФЕДЕРАЦИИ</w:t>
      </w:r>
    </w:p>
    <w:p w:rsidR="00D91D2F" w:rsidRDefault="00D91D2F" w:rsidP="00D91D2F">
      <w:pPr>
        <w:spacing w:after="203"/>
        <w:ind w:left="2069" w:hanging="10"/>
      </w:pPr>
      <w:r>
        <w:t>Министерство образования и науки Хабаровского края</w:t>
      </w:r>
    </w:p>
    <w:p w:rsidR="00D91D2F" w:rsidRDefault="00D91D2F" w:rsidP="00D91D2F">
      <w:pPr>
        <w:spacing w:after="207" w:line="265" w:lineRule="auto"/>
        <w:ind w:left="284" w:right="10" w:hanging="10"/>
        <w:jc w:val="center"/>
      </w:pPr>
      <w:r>
        <w:t>Управление образования г.Хабаровска</w:t>
      </w:r>
    </w:p>
    <w:p w:rsidR="00D91D2F" w:rsidRDefault="00D91D2F" w:rsidP="00D91D2F">
      <w:pPr>
        <w:spacing w:after="706" w:line="265" w:lineRule="auto"/>
        <w:ind w:left="284" w:right="14" w:hanging="10"/>
        <w:jc w:val="center"/>
      </w:pPr>
      <w:r>
        <w:t xml:space="preserve">                              МБОУ «СОШ№1 имени С.В.Орлова»</w:t>
      </w:r>
    </w:p>
    <w:p w:rsidR="00D91D2F" w:rsidRDefault="00A4580E" w:rsidP="00D91D2F">
      <w:pPr>
        <w:spacing w:after="230"/>
      </w:pPr>
      <w:r>
        <w:rPr>
          <w:noProof/>
        </w:rPr>
        <w:pict>
          <v:group id="Group 1282" o:spid="_x0000_s1029" style="position:absolute;margin-left:141.15pt;margin-top:-.1pt;width:117.6pt;height:78.75pt;z-index:251660288" coordsize="14937,9999">
            <v:shape id="Picture 1446" o:spid="_x0000_s1030" style="position:absolute;top:609;width:14937;height:9390" coordsize="14937,9999" o:spt="100" adj="0,,0" path="" filled="f">
              <v:stroke joinstyle="round"/>
              <v:imagedata r:id="rId8" o:title="image5"/>
              <v:formulas/>
              <v:path o:connecttype="segments"/>
            </v:shape>
            <v:rect id="Rectangle 38" o:spid="_x0000_s1031" style="position:absolute;left:1859;width:9194;height:2554" filled="f" stroked="f">
              <v:textbox style="mso-next-textbox:#Rectangle 38" inset="0,0,0,0">
                <w:txbxContent>
                  <w:p w:rsidR="00D91D2F" w:rsidRDefault="00D91D2F" w:rsidP="00D91D2F">
                    <w:proofErr w:type="spellStart"/>
                    <w:r>
                      <w:rPr>
                        <w:w w:val="8"/>
                      </w:rPr>
                      <w:t>Согласов</w:t>
                    </w:r>
                    <w:proofErr w:type="spellEnd"/>
                  </w:p>
                </w:txbxContent>
              </v:textbox>
            </v:rect>
            <v:rect id="Rectangle 39" o:spid="_x0000_s1032" style="position:absolute;left:9510;top:213;width:1013;height:1986" filled="f" stroked="f">
              <v:textbox style="mso-next-textbox:#Rectangle 39" inset="0,0,0,0">
                <w:txbxContent>
                  <w:p w:rsidR="00D91D2F" w:rsidRDefault="00D91D2F" w:rsidP="00D91D2F">
                    <w:r>
                      <w:rPr>
                        <w:w w:val="7"/>
                        <w:sz w:val="26"/>
                      </w:rPr>
                      <w:t>о</w:t>
                    </w:r>
                  </w:p>
                </w:txbxContent>
              </v:textbox>
            </v:rect>
            <w10:wrap type="square"/>
          </v:group>
        </w:pict>
      </w:r>
      <w:r>
        <w:rPr>
          <w:noProof/>
        </w:rPr>
        <w:pict>
          <v:group id="Group 1283" o:spid="_x0000_s1033" style="position:absolute;margin-left:287.3pt;margin-top:23.65pt;width:167.5pt;height:115.45pt;z-index:251661312" coordsize="21270,14664">
            <v:shape id="Picture 1447" o:spid="_x0000_s1034" style="position:absolute;width:19601;height:14664" coordsize="21270,14664" o:spt="100" adj="0,,0" path="" filled="f">
              <v:stroke joinstyle="round"/>
              <v:imagedata r:id="rId9" o:title="image6"/>
              <v:formulas/>
              <v:path o:connecttype="segments"/>
            </v:shape>
            <v:rect id="Rectangle 42" o:spid="_x0000_s1035" style="position:absolute;left:17010;width:5667;height:1621" filled="f" stroked="f">
              <v:textbox inset="0,0,0,0">
                <w:txbxContent>
                  <w:p w:rsidR="00D91D2F" w:rsidRDefault="00D91D2F" w:rsidP="00D91D2F">
                    <w:r>
                      <w:rPr>
                        <w:w w:val="11"/>
                        <w:sz w:val="18"/>
                      </w:rPr>
                      <w:t>«СОШ</w:t>
                    </w:r>
                  </w:p>
                </w:txbxContent>
              </v:textbox>
            </v:rect>
            <w10:wrap type="square"/>
          </v:group>
        </w:pict>
      </w:r>
      <w:r w:rsidR="00D91D2F">
        <w:t>Рассмотрено</w:t>
      </w:r>
    </w:p>
    <w:p w:rsidR="00D91D2F" w:rsidRDefault="00D91D2F" w:rsidP="00D91D2F">
      <w:pPr>
        <w:tabs>
          <w:tab w:val="center" w:pos="5259"/>
          <w:tab w:val="center" w:pos="7799"/>
          <w:tab w:val="right" w:pos="9587"/>
        </w:tabs>
        <w:spacing w:line="265" w:lineRule="auto"/>
      </w:pPr>
      <w:r>
        <w:rPr>
          <w:sz w:val="18"/>
        </w:rPr>
        <w:t>Руководитель МО</w:t>
      </w:r>
      <w:r>
        <w:rPr>
          <w:sz w:val="18"/>
        </w:rPr>
        <w:tab/>
        <w:t>по УВР</w:t>
      </w:r>
      <w:r>
        <w:rPr>
          <w:sz w:val="18"/>
        </w:rPr>
        <w:tab/>
        <w:t xml:space="preserve">56яђМБОУ </w:t>
      </w:r>
      <w:r>
        <w:rPr>
          <w:sz w:val="18"/>
        </w:rPr>
        <w:tab/>
        <w:t>им.</w:t>
      </w:r>
    </w:p>
    <w:p w:rsidR="00D91D2F" w:rsidRDefault="00A4580E" w:rsidP="00D91D2F">
      <w:pPr>
        <w:spacing w:after="102" w:line="412" w:lineRule="auto"/>
        <w:ind w:left="19" w:right="491" w:hanging="10"/>
      </w:pPr>
      <w:r>
        <w:rPr>
          <w:noProof/>
        </w:rPr>
      </w:r>
      <w:r>
        <w:rPr>
          <w:noProof/>
        </w:rPr>
        <w:pict>
          <v:group id="Group 1284" o:spid="_x0000_s1026" style="width:68.4pt;height:55.2pt;mso-position-horizontal-relative:char;mso-position-vertical-relative:line" coordsize="8687,7012">
            <v:shape id="Picture 1448" o:spid="_x0000_s1027" style="position:absolute;left:91;top:274;width:8596;height:6737" coordsize="8687,7012" o:spt="100" adj="0,,0" path="" filled="f">
              <v:stroke joinstyle="round"/>
              <v:imagedata r:id="rId10" o:title="image7"/>
              <v:formulas/>
              <v:path o:connecttype="segments"/>
            </v:shape>
            <v:rect id="Rectangle 28" o:spid="_x0000_s1028" style="position:absolute;left:213;width:4743;height:1662" filled="f" stroked="f">
              <v:textbox inset="0,0,0,0">
                <w:txbxContent>
                  <w:p w:rsidR="00D91D2F" w:rsidRDefault="00D91D2F" w:rsidP="00D91D2F">
                    <w:proofErr w:type="spellStart"/>
                    <w:r>
                      <w:rPr>
                        <w:w w:val="11"/>
                        <w:sz w:val="18"/>
                      </w:rPr>
                      <w:t>С.В.Ор</w:t>
                    </w:r>
                    <w:proofErr w:type="spellEnd"/>
                  </w:p>
                </w:txbxContent>
              </v:textbox>
            </v:rect>
            <w10:wrap type="none"/>
            <w10:anchorlock/>
          </v:group>
        </w:pict>
      </w:r>
      <w:r w:rsidR="00D91D2F">
        <w:rPr>
          <w:sz w:val="18"/>
        </w:rPr>
        <w:tab/>
      </w:r>
      <w:proofErr w:type="spellStart"/>
      <w:r w:rsidR="00D91D2F">
        <w:rPr>
          <w:sz w:val="18"/>
        </w:rPr>
        <w:t>Галькова</w:t>
      </w:r>
      <w:proofErr w:type="spellEnd"/>
      <w:r w:rsidR="00D91D2F">
        <w:rPr>
          <w:sz w:val="18"/>
        </w:rPr>
        <w:t xml:space="preserve"> И.В Приказ</w:t>
      </w:r>
      <w:r w:rsidR="00D91D2F">
        <w:rPr>
          <w:sz w:val="18"/>
        </w:rPr>
        <w:tab/>
      </w:r>
      <w:proofErr w:type="spellStart"/>
      <w:proofErr w:type="gramStart"/>
      <w:r w:rsidR="00D91D2F">
        <w:rPr>
          <w:sz w:val="18"/>
        </w:rPr>
        <w:t>Приказ</w:t>
      </w:r>
      <w:proofErr w:type="spellEnd"/>
      <w:proofErr w:type="gramEnd"/>
      <w:r w:rsidR="00D91D2F">
        <w:rPr>
          <w:sz w:val="18"/>
        </w:rPr>
        <w:t xml:space="preserve"> №1</w:t>
      </w:r>
    </w:p>
    <w:p w:rsidR="00D91D2F" w:rsidRDefault="00D91D2F" w:rsidP="00D91D2F">
      <w:pPr>
        <w:tabs>
          <w:tab w:val="center" w:pos="3656"/>
        </w:tabs>
        <w:spacing w:after="747" w:line="265" w:lineRule="auto"/>
      </w:pPr>
      <w:r>
        <w:rPr>
          <w:sz w:val="18"/>
        </w:rPr>
        <w:t>от «30» «08» 2023 г</w:t>
      </w:r>
      <w:r>
        <w:rPr>
          <w:sz w:val="18"/>
        </w:rPr>
        <w:tab/>
        <w:t>от «30» «08» 2023 г</w:t>
      </w:r>
    </w:p>
    <w:p w:rsidR="00D91D2F" w:rsidRPr="00D91D2F" w:rsidRDefault="00D91D2F" w:rsidP="00D91D2F">
      <w:pPr>
        <w:spacing w:after="222"/>
        <w:ind w:left="211"/>
        <w:jc w:val="center"/>
        <w:rPr>
          <w:rFonts w:ascii="Times New Roman" w:hAnsi="Times New Roman" w:cs="Times New Roman"/>
          <w:sz w:val="34"/>
        </w:rPr>
      </w:pPr>
      <w:r w:rsidRPr="00D91D2F">
        <w:rPr>
          <w:rFonts w:ascii="Times New Roman" w:hAnsi="Times New Roman" w:cs="Times New Roman"/>
          <w:sz w:val="34"/>
        </w:rPr>
        <w:t>Рабочая программа</w:t>
      </w:r>
    </w:p>
    <w:p w:rsidR="00D91D2F" w:rsidRPr="00D91D2F" w:rsidRDefault="00D91D2F" w:rsidP="00D91D2F">
      <w:pPr>
        <w:spacing w:after="222"/>
        <w:ind w:left="211"/>
        <w:jc w:val="center"/>
        <w:rPr>
          <w:rFonts w:ascii="Times New Roman" w:hAnsi="Times New Roman" w:cs="Times New Roman"/>
          <w:sz w:val="34"/>
        </w:rPr>
      </w:pPr>
      <w:r w:rsidRPr="00D91D2F">
        <w:rPr>
          <w:rFonts w:ascii="Times New Roman" w:hAnsi="Times New Roman" w:cs="Times New Roman"/>
          <w:sz w:val="34"/>
        </w:rPr>
        <w:t>Элективного курса</w:t>
      </w:r>
      <w:r w:rsidR="005A09C1">
        <w:rPr>
          <w:rFonts w:ascii="Times New Roman" w:hAnsi="Times New Roman" w:cs="Times New Roman"/>
          <w:sz w:val="34"/>
        </w:rPr>
        <w:t xml:space="preserve"> 10 класс</w:t>
      </w:r>
      <w:bookmarkStart w:id="0" w:name="_GoBack"/>
      <w:bookmarkEnd w:id="0"/>
    </w:p>
    <w:p w:rsidR="00D91D2F" w:rsidRPr="00D91D2F" w:rsidRDefault="00D91D2F" w:rsidP="00D91D2F">
      <w:pPr>
        <w:spacing w:after="222"/>
        <w:ind w:left="211"/>
        <w:jc w:val="center"/>
        <w:rPr>
          <w:rFonts w:ascii="Times New Roman" w:hAnsi="Times New Roman" w:cs="Times New Roman"/>
        </w:rPr>
      </w:pPr>
      <w:r w:rsidRPr="00D91D2F">
        <w:rPr>
          <w:rFonts w:ascii="Times New Roman" w:hAnsi="Times New Roman" w:cs="Times New Roman"/>
          <w:sz w:val="34"/>
        </w:rPr>
        <w:t xml:space="preserve">«Глобальная ГЕОГРАФИЯ» </w:t>
      </w:r>
    </w:p>
    <w:p w:rsidR="006E6612" w:rsidRPr="006E6612" w:rsidRDefault="006E6612" w:rsidP="00450767">
      <w:pPr>
        <w:shd w:val="clear" w:color="auto" w:fill="FFFFFF"/>
        <w:spacing w:before="100" w:beforeAutospacing="1" w:after="100" w:afterAutospacing="1" w:line="240" w:lineRule="auto"/>
        <w:rPr>
          <w:rFonts w:ascii="Verdana" w:eastAsia="Times New Roman" w:hAnsi="Verdana" w:cs="Times New Roman"/>
          <w:color w:val="000000"/>
          <w:sz w:val="16"/>
          <w:szCs w:val="16"/>
        </w:rPr>
      </w:pPr>
    </w:p>
    <w:p w:rsidR="006E6612" w:rsidRPr="006E6612" w:rsidRDefault="006E6612" w:rsidP="006E6612">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6E6612">
        <w:rPr>
          <w:rFonts w:ascii="Verdana" w:eastAsia="Times New Roman" w:hAnsi="Verdana" w:cs="Times New Roman"/>
          <w:color w:val="000000"/>
          <w:sz w:val="16"/>
          <w:szCs w:val="16"/>
        </w:rPr>
        <w:br/>
        <w:t> </w:t>
      </w:r>
    </w:p>
    <w:p w:rsidR="006E6612" w:rsidRPr="006E6612" w:rsidRDefault="006E6612" w:rsidP="006E6612">
      <w:pPr>
        <w:shd w:val="clear" w:color="auto" w:fill="FFFFFF"/>
        <w:spacing w:before="100" w:beforeAutospacing="1" w:after="100" w:afterAutospacing="1" w:line="240" w:lineRule="auto"/>
        <w:rPr>
          <w:rFonts w:ascii="Verdana" w:eastAsia="Times New Roman" w:hAnsi="Verdana" w:cs="Times New Roman"/>
          <w:color w:val="000000"/>
          <w:sz w:val="16"/>
          <w:szCs w:val="16"/>
        </w:rPr>
      </w:pPr>
      <w:r w:rsidRPr="006E6612">
        <w:rPr>
          <w:rFonts w:ascii="Verdana" w:eastAsia="Times New Roman" w:hAnsi="Verdana" w:cs="Times New Roman"/>
          <w:color w:val="000000"/>
          <w:sz w:val="16"/>
          <w:szCs w:val="16"/>
        </w:rPr>
        <w:t> </w:t>
      </w:r>
    </w:p>
    <w:p w:rsidR="006E6612" w:rsidRDefault="006E6612" w:rsidP="0045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450767" w:rsidRDefault="00450767" w:rsidP="0045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D91D2F" w:rsidRDefault="00D91D2F" w:rsidP="0045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450767" w:rsidRDefault="00450767" w:rsidP="0045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450767" w:rsidRDefault="00450767" w:rsidP="00450767">
      <w:pPr>
        <w:shd w:val="clear" w:color="auto" w:fill="FFFFFF"/>
        <w:spacing w:before="100" w:beforeAutospacing="1" w:after="100" w:afterAutospacing="1" w:line="240" w:lineRule="auto"/>
        <w:jc w:val="center"/>
        <w:rPr>
          <w:rFonts w:ascii="Verdana" w:eastAsia="Times New Roman" w:hAnsi="Verdana" w:cs="Times New Roman"/>
          <w:color w:val="000000"/>
          <w:sz w:val="16"/>
          <w:szCs w:val="16"/>
        </w:rPr>
      </w:pPr>
    </w:p>
    <w:p w:rsidR="00FE4EF4" w:rsidRDefault="00FE4EF4" w:rsidP="007E672E">
      <w:pPr>
        <w:shd w:val="clear" w:color="auto" w:fill="FFFFFF"/>
        <w:spacing w:before="100" w:beforeAutospacing="1" w:after="100" w:afterAutospacing="1" w:line="240" w:lineRule="auto"/>
        <w:rPr>
          <w:rFonts w:ascii="Times New Roman" w:eastAsia="Times New Roman" w:hAnsi="Times New Roman" w:cs="Times New Roman"/>
          <w:b/>
          <w:bCs/>
          <w:color w:val="000000"/>
          <w:sz w:val="36"/>
          <w:szCs w:val="36"/>
          <w:vertAlign w:val="subscript"/>
        </w:rPr>
      </w:pPr>
    </w:p>
    <w:p w:rsidR="006E6612" w:rsidRPr="00450767" w:rsidRDefault="006E6612" w:rsidP="006E6612">
      <w:pPr>
        <w:shd w:val="clear" w:color="auto" w:fill="FFFFFF"/>
        <w:spacing w:before="100" w:beforeAutospacing="1" w:after="100" w:afterAutospacing="1" w:line="240" w:lineRule="auto"/>
        <w:jc w:val="center"/>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b/>
          <w:bCs/>
          <w:color w:val="000000"/>
          <w:sz w:val="36"/>
          <w:szCs w:val="36"/>
          <w:vertAlign w:val="subscript"/>
        </w:rPr>
        <w:lastRenderedPageBreak/>
        <w:t>Пояснительная записка</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Рабочая программа по элективному курсу «Глобальная география» составлена на   основании следующих нормативно – правовых  документов:</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Федерального компонента государственного стандарта среднего общего образования по географии, утвержденного приказом Минобразования России от 5.03.2004г.№1089</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Закона Российской Федерации «Об образовании» (ст.7,9,32)</w:t>
      </w:r>
    </w:p>
    <w:p w:rsidR="006E6612" w:rsidRPr="00450767" w:rsidRDefault="00450767"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Pr>
          <w:rFonts w:ascii="Times New Roman" w:eastAsia="Times New Roman" w:hAnsi="Times New Roman" w:cs="Times New Roman"/>
          <w:color w:val="000000"/>
          <w:sz w:val="36"/>
          <w:szCs w:val="36"/>
          <w:vertAlign w:val="subscript"/>
        </w:rPr>
        <w:t>3.    Учебного плана МБОУ «СОШ</w:t>
      </w:r>
      <w:r w:rsidR="006E6612" w:rsidRPr="00450767">
        <w:rPr>
          <w:rFonts w:ascii="Times New Roman" w:eastAsia="Times New Roman" w:hAnsi="Times New Roman" w:cs="Times New Roman"/>
          <w:color w:val="000000"/>
          <w:sz w:val="36"/>
          <w:szCs w:val="36"/>
          <w:vertAlign w:val="subscript"/>
        </w:rPr>
        <w:t xml:space="preserve"> </w:t>
      </w:r>
      <w:r>
        <w:rPr>
          <w:rFonts w:ascii="Times New Roman" w:eastAsia="Times New Roman" w:hAnsi="Times New Roman" w:cs="Times New Roman"/>
          <w:color w:val="000000"/>
          <w:sz w:val="36"/>
          <w:szCs w:val="36"/>
          <w:vertAlign w:val="subscript"/>
        </w:rPr>
        <w:t xml:space="preserve"> №1 ИМЕНИ С.В.Орлова» на 2022 – 2023</w:t>
      </w:r>
      <w:r w:rsidR="006E6612" w:rsidRPr="00450767">
        <w:rPr>
          <w:rFonts w:ascii="Times New Roman" w:eastAsia="Times New Roman" w:hAnsi="Times New Roman" w:cs="Times New Roman"/>
          <w:color w:val="000000"/>
          <w:sz w:val="36"/>
          <w:szCs w:val="36"/>
          <w:vertAlign w:val="subscript"/>
        </w:rPr>
        <w:t xml:space="preserve"> учебный год</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b/>
          <w:bCs/>
          <w:color w:val="000000"/>
          <w:sz w:val="36"/>
          <w:szCs w:val="36"/>
          <w:vertAlign w:val="subscript"/>
        </w:rPr>
        <w:t>Актуальность программы</w:t>
      </w:r>
      <w:r w:rsidRPr="00450767">
        <w:rPr>
          <w:rFonts w:ascii="Times New Roman" w:eastAsia="Times New Roman" w:hAnsi="Times New Roman" w:cs="Times New Roman"/>
          <w:color w:val="000000"/>
          <w:sz w:val="36"/>
          <w:szCs w:val="36"/>
          <w:vertAlign w:val="subscript"/>
        </w:rPr>
        <w:t>:     </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Курс «Глобальная география» занимает особое место. Он завершает цикл школьного географического образования и призван сформировать у учащихся глобальное мышление и целостное представление планетарного сообщества людей, понимание основных тенденций и процессов, происходящих в постоянно меняющемся мире, показать взаимосвязь природы, населения и хозяйства земного шара. Курс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 Этот курс обобщает географические знания, полученные учащимися в основной школе, и рассматривает географические аспекты важнейших проблем современности как в общем, глобальном масштабе, так и на региональном уровне.</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 xml:space="preserve">      Программа предназначена в основном для учащихся, не планирующих в дальнейшем специализироваться в области географии и связывать свою будущую жизнь с географической наукой. Данный курс призван помочь осознать учащимся, что с развитием прогресса мир не становится безопаснее, а человечество пока не в силах ликвидировать ни одну из глобальных угроз своему существованию, но в то же время может и должно попытаться предотвратить опасность их возникновения. В отличие от базового </w:t>
      </w:r>
      <w:proofErr w:type="spellStart"/>
      <w:r w:rsidRPr="00450767">
        <w:rPr>
          <w:rFonts w:ascii="Times New Roman" w:eastAsia="Times New Roman" w:hAnsi="Times New Roman" w:cs="Times New Roman"/>
          <w:color w:val="000000"/>
          <w:sz w:val="36"/>
          <w:szCs w:val="36"/>
          <w:vertAlign w:val="subscript"/>
        </w:rPr>
        <w:t>курса</w:t>
      </w:r>
      <w:proofErr w:type="gramStart"/>
      <w:r w:rsidRPr="00450767">
        <w:rPr>
          <w:rFonts w:ascii="Times New Roman" w:eastAsia="Times New Roman" w:hAnsi="Times New Roman" w:cs="Times New Roman"/>
          <w:color w:val="000000"/>
          <w:sz w:val="36"/>
          <w:szCs w:val="36"/>
          <w:vertAlign w:val="subscript"/>
        </w:rPr>
        <w:t>,н</w:t>
      </w:r>
      <w:proofErr w:type="gramEnd"/>
      <w:r w:rsidRPr="00450767">
        <w:rPr>
          <w:rFonts w:ascii="Times New Roman" w:eastAsia="Times New Roman" w:hAnsi="Times New Roman" w:cs="Times New Roman"/>
          <w:color w:val="000000"/>
          <w:sz w:val="36"/>
          <w:szCs w:val="36"/>
          <w:vertAlign w:val="subscript"/>
        </w:rPr>
        <w:t>астоящая</w:t>
      </w:r>
      <w:proofErr w:type="spellEnd"/>
      <w:r w:rsidRPr="00450767">
        <w:rPr>
          <w:rFonts w:ascii="Times New Roman" w:eastAsia="Times New Roman" w:hAnsi="Times New Roman" w:cs="Times New Roman"/>
          <w:color w:val="000000"/>
          <w:sz w:val="36"/>
          <w:szCs w:val="36"/>
          <w:vertAlign w:val="subscript"/>
        </w:rPr>
        <w:t xml:space="preserve"> программа предполагает в качестве основного акцента аналитический, а не обзорно-страноведческий. </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 </w:t>
      </w:r>
      <w:r w:rsidRPr="00450767">
        <w:rPr>
          <w:rFonts w:ascii="Times New Roman" w:eastAsia="Times New Roman" w:hAnsi="Times New Roman" w:cs="Times New Roman"/>
          <w:b/>
          <w:bCs/>
          <w:color w:val="000000"/>
          <w:sz w:val="36"/>
          <w:szCs w:val="36"/>
          <w:vertAlign w:val="subscript"/>
        </w:rPr>
        <w:t>Новизна курса: </w:t>
      </w:r>
      <w:r w:rsidRPr="00450767">
        <w:rPr>
          <w:rFonts w:ascii="Times New Roman" w:eastAsia="Times New Roman" w:hAnsi="Times New Roman" w:cs="Times New Roman"/>
          <w:color w:val="000000"/>
          <w:sz w:val="36"/>
          <w:szCs w:val="36"/>
          <w:vertAlign w:val="subscript"/>
        </w:rPr>
        <w:t>программа ориентирована на изучение российскими школьниками базовых понятий в области глобальной географии, формирование у школьников общих и в то же время достаточно цельных представлений о процессах, связанных с проблемами современности как общем, глобальном масштабе, так и на региональном уровне.</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b/>
          <w:bCs/>
          <w:color w:val="000000"/>
          <w:sz w:val="36"/>
          <w:szCs w:val="36"/>
          <w:vertAlign w:val="subscript"/>
        </w:rPr>
        <w:lastRenderedPageBreak/>
        <w:t>Методологические положения </w:t>
      </w:r>
      <w:r w:rsidRPr="00450767">
        <w:rPr>
          <w:rFonts w:ascii="Times New Roman" w:eastAsia="Times New Roman" w:hAnsi="Times New Roman" w:cs="Times New Roman"/>
          <w:color w:val="000000"/>
          <w:sz w:val="36"/>
          <w:szCs w:val="36"/>
          <w:vertAlign w:val="subscript"/>
        </w:rPr>
        <w:t xml:space="preserve">авторской разработки, </w:t>
      </w:r>
      <w:proofErr w:type="spellStart"/>
      <w:r w:rsidRPr="00450767">
        <w:rPr>
          <w:rFonts w:ascii="Times New Roman" w:eastAsia="Times New Roman" w:hAnsi="Times New Roman" w:cs="Times New Roman"/>
          <w:color w:val="000000"/>
          <w:sz w:val="36"/>
          <w:szCs w:val="36"/>
          <w:vertAlign w:val="subscript"/>
        </w:rPr>
        <w:t>т.е</w:t>
      </w:r>
      <w:proofErr w:type="gramStart"/>
      <w:r w:rsidRPr="00450767">
        <w:rPr>
          <w:rFonts w:ascii="Times New Roman" w:eastAsia="Times New Roman" w:hAnsi="Times New Roman" w:cs="Times New Roman"/>
          <w:color w:val="000000"/>
          <w:sz w:val="36"/>
          <w:szCs w:val="36"/>
          <w:vertAlign w:val="subscript"/>
        </w:rPr>
        <w:t>.о</w:t>
      </w:r>
      <w:proofErr w:type="gramEnd"/>
      <w:r w:rsidRPr="00450767">
        <w:rPr>
          <w:rFonts w:ascii="Times New Roman" w:eastAsia="Times New Roman" w:hAnsi="Times New Roman" w:cs="Times New Roman"/>
          <w:color w:val="000000"/>
          <w:sz w:val="36"/>
          <w:szCs w:val="36"/>
          <w:vertAlign w:val="subscript"/>
        </w:rPr>
        <w:t>сновные</w:t>
      </w:r>
      <w:proofErr w:type="spellEnd"/>
      <w:r w:rsidRPr="00450767">
        <w:rPr>
          <w:rFonts w:ascii="Times New Roman" w:eastAsia="Times New Roman" w:hAnsi="Times New Roman" w:cs="Times New Roman"/>
          <w:color w:val="000000"/>
          <w:sz w:val="36"/>
          <w:szCs w:val="36"/>
          <w:vertAlign w:val="subscript"/>
        </w:rPr>
        <w:t xml:space="preserve"> теоретические идеи, положенные в основу заключаются в следующем:</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6"/>
          <w:szCs w:val="36"/>
          <w:vertAlign w:val="subscript"/>
        </w:rPr>
      </w:pPr>
      <w:r w:rsidRPr="00450767">
        <w:rPr>
          <w:rFonts w:ascii="Times New Roman" w:eastAsia="Times New Roman" w:hAnsi="Times New Roman" w:cs="Times New Roman"/>
          <w:color w:val="000000"/>
          <w:sz w:val="36"/>
          <w:szCs w:val="36"/>
          <w:vertAlign w:val="subscript"/>
        </w:rPr>
        <w:t>В работе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proofErr w:type="gramStart"/>
      <w:r w:rsidRPr="00450767">
        <w:rPr>
          <w:rFonts w:ascii="Times New Roman" w:eastAsia="Times New Roman" w:hAnsi="Times New Roman" w:cs="Times New Roman"/>
          <w:color w:val="000000"/>
          <w:sz w:val="32"/>
          <w:szCs w:val="32"/>
          <w:vertAlign w:val="subscript"/>
        </w:rPr>
        <w:t>В критическом восприятие и осмыслении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roofErr w:type="gramEnd"/>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анализе явлений и событий, происходящих в современной социальной жизни, с применением методов социального познания;</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решение проблемных, логических, творческих задач, отражающих актуальные проблемы социально-гуманитарного знания;</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участии в обучающих играх (ролевых, ситуативных, деловых), тренингах, моделирующих ситуации из реальной жизни;</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участии в дискуссиях, диспутах, дебатах по актуальным социальным проблемам, отстаивание и аргументацию своей позиции, оппонирование иному мнению;</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осуществлении учебно-исследовательских работ по социальной проблематике, разработку индивидуальных и групповых ученических проектов;</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xml:space="preserve">В подготовку рефератов, освоение </w:t>
      </w:r>
      <w:proofErr w:type="gramStart"/>
      <w:r w:rsidRPr="00450767">
        <w:rPr>
          <w:rFonts w:ascii="Times New Roman" w:eastAsia="Times New Roman" w:hAnsi="Times New Roman" w:cs="Times New Roman"/>
          <w:color w:val="000000"/>
          <w:sz w:val="32"/>
          <w:szCs w:val="32"/>
          <w:vertAlign w:val="subscript"/>
        </w:rPr>
        <w:t>приемов оформления результатов исследования актуальных социальных проблем</w:t>
      </w:r>
      <w:proofErr w:type="gramEnd"/>
      <w:r w:rsidRPr="00450767">
        <w:rPr>
          <w:rFonts w:ascii="Times New Roman" w:eastAsia="Times New Roman" w:hAnsi="Times New Roman" w:cs="Times New Roman"/>
          <w:color w:val="000000"/>
          <w:sz w:val="32"/>
          <w:szCs w:val="32"/>
          <w:vertAlign w:val="subscript"/>
        </w:rPr>
        <w:t>;</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В осмыслении опыта взаимодействия с другими людьми, социальными институтами, участия в гражданских инициативах и различных формах самоуправления.</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b/>
          <w:bCs/>
          <w:color w:val="000000"/>
          <w:sz w:val="32"/>
          <w:szCs w:val="32"/>
          <w:vertAlign w:val="subscript"/>
        </w:rPr>
        <w:t>Срок реализации учебного предмета – 1год.</w:t>
      </w:r>
    </w:p>
    <w:p w:rsidR="006E6612" w:rsidRPr="00450767" w:rsidRDefault="00450767"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32"/>
          <w:szCs w:val="32"/>
          <w:vertAlign w:val="subscript"/>
        </w:rPr>
        <w:t>Н</w:t>
      </w:r>
      <w:r w:rsidR="006E6612" w:rsidRPr="00450767">
        <w:rPr>
          <w:rFonts w:ascii="Times New Roman" w:eastAsia="Times New Roman" w:hAnsi="Times New Roman" w:cs="Times New Roman"/>
          <w:color w:val="000000"/>
          <w:sz w:val="32"/>
          <w:szCs w:val="32"/>
          <w:vertAlign w:val="subscript"/>
        </w:rPr>
        <w:t>а изучение факультативного курса в 10 классе отводится 1 час в неделю</w:t>
      </w:r>
      <w:r w:rsidR="00FE4EF4">
        <w:rPr>
          <w:rFonts w:ascii="Times New Roman" w:eastAsia="Times New Roman" w:hAnsi="Times New Roman" w:cs="Times New Roman"/>
          <w:color w:val="000000"/>
          <w:sz w:val="32"/>
          <w:szCs w:val="32"/>
          <w:vertAlign w:val="subscript"/>
        </w:rPr>
        <w:t>. Всего 33 часа</w:t>
      </w:r>
      <w:r w:rsidR="006E6612" w:rsidRPr="00450767">
        <w:rPr>
          <w:rFonts w:ascii="Times New Roman" w:eastAsia="Times New Roman" w:hAnsi="Times New Roman" w:cs="Times New Roman"/>
          <w:color w:val="000000"/>
          <w:sz w:val="32"/>
          <w:szCs w:val="32"/>
          <w:vertAlign w:val="subscript"/>
        </w:rPr>
        <w:t>.</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w:t>
      </w:r>
      <w:r w:rsidRPr="00450767">
        <w:rPr>
          <w:rFonts w:ascii="Times New Roman" w:eastAsia="Times New Roman" w:hAnsi="Times New Roman" w:cs="Times New Roman"/>
          <w:b/>
          <w:bCs/>
          <w:color w:val="000000"/>
          <w:sz w:val="32"/>
          <w:szCs w:val="32"/>
          <w:vertAlign w:val="subscript"/>
        </w:rPr>
        <w:t>Цель курса:</w:t>
      </w:r>
      <w:r w:rsidRPr="00450767">
        <w:rPr>
          <w:rFonts w:ascii="Times New Roman" w:eastAsia="Times New Roman" w:hAnsi="Times New Roman" w:cs="Times New Roman"/>
          <w:color w:val="000000"/>
          <w:sz w:val="32"/>
          <w:szCs w:val="32"/>
          <w:vertAlign w:val="subscript"/>
        </w:rPr>
        <w:t> в процессе изучения глобальных проблем человечества способствовать формированию нравственного становления личности каждого учащегося, воспитанию гражданского самосознания, экологической культуры поведения, ответственности и активной жизненной позиции.</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Курс призван способствовать решению следующих  </w:t>
      </w:r>
      <w:r w:rsidRPr="00450767">
        <w:rPr>
          <w:rFonts w:ascii="Times New Roman" w:eastAsia="Times New Roman" w:hAnsi="Times New Roman" w:cs="Times New Roman"/>
          <w:b/>
          <w:bCs/>
          <w:color w:val="000000"/>
          <w:sz w:val="32"/>
          <w:szCs w:val="32"/>
          <w:vertAlign w:val="subscript"/>
        </w:rPr>
        <w:t>задач:</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lastRenderedPageBreak/>
        <w:t>   Овладение системой знаний о глобальных проблемах современности, что</w:t>
      </w:r>
      <w:r w:rsidRPr="00450767">
        <w:rPr>
          <w:rFonts w:ascii="Times New Roman" w:eastAsia="Times New Roman" w:hAnsi="Times New Roman" w:cs="Times New Roman"/>
          <w:color w:val="000000"/>
          <w:sz w:val="32"/>
          <w:szCs w:val="32"/>
          <w:vertAlign w:val="subscript"/>
        </w:rPr>
        <w:br/>
        <w:t>исключительно важно для целостного осмысления планетарного сообщества</w:t>
      </w:r>
      <w:r w:rsidRPr="00450767">
        <w:rPr>
          <w:rFonts w:ascii="Times New Roman" w:eastAsia="Times New Roman" w:hAnsi="Times New Roman" w:cs="Times New Roman"/>
          <w:color w:val="000000"/>
          <w:sz w:val="32"/>
          <w:szCs w:val="32"/>
          <w:vertAlign w:val="subscript"/>
        </w:rPr>
        <w:br/>
        <w:t>людей, единства природы и общества.</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   Формирование глобального мышления в противовес узко понимаемым</w:t>
      </w:r>
      <w:r w:rsidRPr="00450767">
        <w:rPr>
          <w:rFonts w:ascii="Times New Roman" w:eastAsia="Times New Roman" w:hAnsi="Times New Roman" w:cs="Times New Roman"/>
          <w:color w:val="000000"/>
          <w:sz w:val="32"/>
          <w:szCs w:val="32"/>
          <w:vertAlign w:val="subscript"/>
        </w:rPr>
        <w:br/>
        <w:t>национальным и классовым интересам.</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 xml:space="preserve">Развитие познавательного интереса </w:t>
      </w:r>
      <w:r w:rsidR="00450767">
        <w:rPr>
          <w:rFonts w:ascii="Times New Roman" w:eastAsia="Times New Roman" w:hAnsi="Times New Roman" w:cs="Times New Roman"/>
          <w:color w:val="000000"/>
          <w:sz w:val="32"/>
          <w:szCs w:val="32"/>
          <w:vertAlign w:val="subscript"/>
        </w:rPr>
        <w:t>к общечеловеческим проблемам со</w:t>
      </w:r>
      <w:r w:rsidRPr="00450767">
        <w:rPr>
          <w:rFonts w:ascii="Times New Roman" w:eastAsia="Times New Roman" w:hAnsi="Times New Roman" w:cs="Times New Roman"/>
          <w:color w:val="000000"/>
          <w:sz w:val="32"/>
          <w:szCs w:val="32"/>
          <w:vertAlign w:val="subscript"/>
        </w:rPr>
        <w:t>циального характера.</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 xml:space="preserve">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 специфики </w:t>
      </w:r>
      <w:proofErr w:type="spellStart"/>
      <w:proofErr w:type="gramStart"/>
      <w:r w:rsidRPr="00450767">
        <w:rPr>
          <w:rFonts w:ascii="Times New Roman" w:eastAsia="Times New Roman" w:hAnsi="Times New Roman" w:cs="Times New Roman"/>
          <w:color w:val="000000"/>
          <w:sz w:val="32"/>
          <w:szCs w:val="32"/>
          <w:vertAlign w:val="subscript"/>
        </w:rPr>
        <w:t>проявле</w:t>
      </w:r>
      <w:proofErr w:type="spell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ния</w:t>
      </w:r>
      <w:proofErr w:type="spellEnd"/>
      <w:proofErr w:type="gramEnd"/>
      <w:r w:rsidRPr="00450767">
        <w:rPr>
          <w:rFonts w:ascii="Times New Roman" w:eastAsia="Times New Roman" w:hAnsi="Times New Roman" w:cs="Times New Roman"/>
          <w:color w:val="000000"/>
          <w:sz w:val="32"/>
          <w:szCs w:val="32"/>
          <w:vertAlign w:val="subscript"/>
        </w:rPr>
        <w:t xml:space="preserve"> глобальных проблем в каждой стране.</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 xml:space="preserve">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450767">
        <w:rPr>
          <w:rFonts w:ascii="Times New Roman" w:eastAsia="Times New Roman" w:hAnsi="Times New Roman" w:cs="Times New Roman"/>
          <w:color w:val="000000"/>
          <w:sz w:val="32"/>
          <w:szCs w:val="32"/>
          <w:vertAlign w:val="subscript"/>
        </w:rPr>
        <w:t>геоэкологических</w:t>
      </w:r>
      <w:proofErr w:type="spellEnd"/>
      <w:r w:rsidRPr="00450767">
        <w:rPr>
          <w:rFonts w:ascii="Times New Roman" w:eastAsia="Times New Roman" w:hAnsi="Times New Roman" w:cs="Times New Roman"/>
          <w:color w:val="000000"/>
          <w:sz w:val="32"/>
          <w:szCs w:val="32"/>
          <w:vertAlign w:val="subscript"/>
        </w:rPr>
        <w:t xml:space="preserve"> процессов и явлений;</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 xml:space="preserve">Вооружение учащихся специальными и общенаучными умениями, </w:t>
      </w:r>
      <w:proofErr w:type="gramStart"/>
      <w:r w:rsidRPr="00450767">
        <w:rPr>
          <w:rFonts w:ascii="Times New Roman" w:eastAsia="Times New Roman" w:hAnsi="Times New Roman" w:cs="Times New Roman"/>
          <w:color w:val="000000"/>
          <w:sz w:val="32"/>
          <w:szCs w:val="32"/>
          <w:vertAlign w:val="subscript"/>
        </w:rPr>
        <w:t xml:space="preserve">по </w:t>
      </w:r>
      <w:proofErr w:type="spellStart"/>
      <w:r w:rsidRPr="00450767">
        <w:rPr>
          <w:rFonts w:ascii="Times New Roman" w:eastAsia="Times New Roman" w:hAnsi="Times New Roman" w:cs="Times New Roman"/>
          <w:color w:val="000000"/>
          <w:sz w:val="32"/>
          <w:szCs w:val="32"/>
          <w:vertAlign w:val="subscript"/>
        </w:rPr>
        <w:t>зволяющими</w:t>
      </w:r>
      <w:proofErr w:type="spellEnd"/>
      <w:proofErr w:type="gramEnd"/>
      <w:r w:rsidRPr="00450767">
        <w:rPr>
          <w:rFonts w:ascii="Times New Roman" w:eastAsia="Times New Roman" w:hAnsi="Times New Roman" w:cs="Times New Roman"/>
          <w:color w:val="000000"/>
          <w:sz w:val="32"/>
          <w:szCs w:val="32"/>
          <w:vertAlign w:val="subscript"/>
        </w:rPr>
        <w:t xml:space="preserve"> им самостоятельно «добывать» информацию географического характера по данному курсу,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r w:rsidR="00450767">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Воспитание патриотизма, толерантности, уважения к другим народам и культурам, бережного отношения к окружающей среде.</w:t>
      </w:r>
      <w:r w:rsidR="00450767">
        <w:rPr>
          <w:rFonts w:ascii="Times New Roman" w:eastAsia="Times New Roman" w:hAnsi="Times New Roman" w:cs="Times New Roman"/>
          <w:color w:val="000000"/>
          <w:sz w:val="32"/>
          <w:szCs w:val="32"/>
          <w:vertAlign w:val="subscript"/>
        </w:rPr>
        <w:t xml:space="preserve">                                                                                                                            Курс </w:t>
      </w:r>
      <w:r w:rsidRPr="00450767">
        <w:rPr>
          <w:rFonts w:ascii="Times New Roman" w:eastAsia="Times New Roman" w:hAnsi="Times New Roman" w:cs="Times New Roman"/>
          <w:color w:val="000000"/>
          <w:sz w:val="32"/>
          <w:szCs w:val="32"/>
          <w:vertAlign w:val="subscript"/>
        </w:rPr>
        <w:t>опирается на задания и умения, полученные учащимися при изучении географии, биологии, истории и обществознания. В процессе занятий учащиеся совершенствуют умение работы с источниками информации при подготовке рефератов, сообщений по избранным темам, компьютерных презентаций.</w:t>
      </w:r>
    </w:p>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b/>
          <w:bCs/>
          <w:color w:val="000000"/>
          <w:sz w:val="32"/>
          <w:szCs w:val="32"/>
          <w:vertAlign w:val="subscript"/>
        </w:rPr>
        <w:t>Учебно-тематический план 10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6"/>
        <w:gridCol w:w="2274"/>
        <w:gridCol w:w="2216"/>
      </w:tblGrid>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color w:val="000000"/>
                <w:sz w:val="32"/>
                <w:szCs w:val="32"/>
                <w:vertAlign w:val="subscript"/>
              </w:rPr>
              <w:t>№\</w:t>
            </w:r>
            <w:proofErr w:type="gramStart"/>
            <w:r w:rsidRPr="00450767">
              <w:rPr>
                <w:rFonts w:ascii="Times New Roman" w:eastAsia="Times New Roman" w:hAnsi="Times New Roman" w:cs="Times New Roman"/>
                <w:color w:val="000000"/>
                <w:sz w:val="32"/>
                <w:szCs w:val="32"/>
                <w:vertAlign w:val="subscript"/>
              </w:rPr>
              <w:t>п</w:t>
            </w:r>
            <w:proofErr w:type="gramEnd"/>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color w:val="000000"/>
                <w:sz w:val="32"/>
                <w:szCs w:val="32"/>
                <w:vertAlign w:val="subscript"/>
              </w:rPr>
              <w:t>Тема</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Количество</w:t>
            </w:r>
            <w:r w:rsidR="002875D1">
              <w:rPr>
                <w:rFonts w:ascii="Times New Roman" w:eastAsia="Times New Roman" w:hAnsi="Times New Roman" w:cs="Times New Roman"/>
                <w:sz w:val="32"/>
                <w:szCs w:val="32"/>
                <w:vertAlign w:val="subscript"/>
              </w:rPr>
              <w:t xml:space="preserve"> часов</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after="0"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 </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Часть I Глобальная география</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after="0"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 </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1.</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proofErr w:type="spellStart"/>
            <w:r w:rsidRPr="00450767">
              <w:rPr>
                <w:rFonts w:ascii="Times New Roman" w:eastAsia="Times New Roman" w:hAnsi="Times New Roman" w:cs="Times New Roman"/>
                <w:sz w:val="32"/>
                <w:szCs w:val="32"/>
                <w:vertAlign w:val="subscript"/>
              </w:rPr>
              <w:t>Глобалистика</w:t>
            </w:r>
            <w:proofErr w:type="spellEnd"/>
            <w:r w:rsidRPr="00450767">
              <w:rPr>
                <w:rFonts w:ascii="Times New Roman" w:eastAsia="Times New Roman" w:hAnsi="Times New Roman" w:cs="Times New Roman"/>
                <w:sz w:val="32"/>
                <w:szCs w:val="32"/>
                <w:vertAlign w:val="subscript"/>
              </w:rPr>
              <w:t xml:space="preserve"> и география</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1</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2.</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 xml:space="preserve">Современный лик </w:t>
            </w:r>
            <w:r w:rsidRPr="00450767">
              <w:rPr>
                <w:rFonts w:ascii="Times New Roman" w:eastAsia="Times New Roman" w:hAnsi="Times New Roman" w:cs="Times New Roman"/>
                <w:sz w:val="32"/>
                <w:szCs w:val="32"/>
                <w:vertAlign w:val="subscript"/>
              </w:rPr>
              <w:lastRenderedPageBreak/>
              <w:t>Земли</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lastRenderedPageBreak/>
              <w:t>7</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lastRenderedPageBreak/>
              <w:t>3.</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color w:val="000000"/>
                <w:sz w:val="32"/>
                <w:szCs w:val="32"/>
                <w:vertAlign w:val="subscript"/>
              </w:rPr>
              <w:t> Глобальные проблемы человечества</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16</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4.</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color w:val="000000"/>
                <w:sz w:val="32"/>
                <w:szCs w:val="32"/>
                <w:vertAlign w:val="subscript"/>
              </w:rPr>
              <w:t> Геоэкология-фокус глобальных проблем</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8</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5.</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color w:val="000000"/>
                <w:sz w:val="32"/>
                <w:szCs w:val="32"/>
                <w:vertAlign w:val="subscript"/>
              </w:rPr>
              <w:t> Резервное время</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FE4EF4" w:rsidP="006E6612">
            <w:pPr>
              <w:spacing w:before="100" w:beforeAutospacing="1" w:after="100" w:afterAutospacing="1" w:line="240" w:lineRule="auto"/>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w:t>
            </w:r>
          </w:p>
        </w:tc>
      </w:tr>
      <w:tr w:rsidR="006E6612" w:rsidRPr="00450767" w:rsidTr="002875D1">
        <w:trPr>
          <w:tblCellSpacing w:w="15" w:type="dxa"/>
        </w:trPr>
        <w:tc>
          <w:tcPr>
            <w:tcW w:w="66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Итого:</w:t>
            </w:r>
          </w:p>
        </w:tc>
        <w:tc>
          <w:tcPr>
            <w:tcW w:w="2244"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450767"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450767">
              <w:rPr>
                <w:rFonts w:ascii="Times New Roman" w:eastAsia="Times New Roman" w:hAnsi="Times New Roman" w:cs="Times New Roman"/>
                <w:sz w:val="32"/>
                <w:szCs w:val="32"/>
                <w:vertAlign w:val="subscript"/>
              </w:rPr>
              <w:t> </w:t>
            </w:r>
          </w:p>
        </w:tc>
        <w:tc>
          <w:tcPr>
            <w:tcW w:w="2171"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450767" w:rsidRDefault="00FE4EF4" w:rsidP="006E6612">
            <w:pPr>
              <w:spacing w:before="100" w:beforeAutospacing="1" w:after="100" w:afterAutospacing="1" w:line="240" w:lineRule="auto"/>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33</w:t>
            </w:r>
            <w:r w:rsidR="006E6612" w:rsidRPr="00450767">
              <w:rPr>
                <w:rFonts w:ascii="Times New Roman" w:eastAsia="Times New Roman" w:hAnsi="Times New Roman" w:cs="Times New Roman"/>
                <w:sz w:val="32"/>
                <w:szCs w:val="32"/>
                <w:vertAlign w:val="subscript"/>
              </w:rPr>
              <w:t>ч</w:t>
            </w:r>
          </w:p>
        </w:tc>
      </w:tr>
    </w:tbl>
    <w:p w:rsidR="006E6612" w:rsidRPr="00450767"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b/>
          <w:bCs/>
          <w:color w:val="000000"/>
          <w:sz w:val="32"/>
          <w:szCs w:val="32"/>
          <w:vertAlign w:val="subscript"/>
        </w:rPr>
        <w:t>Содержание  программы:</w:t>
      </w:r>
      <w:r w:rsidR="002875D1">
        <w:rPr>
          <w:rFonts w:ascii="Times New Roman" w:eastAsia="Times New Roman" w:hAnsi="Times New Roman" w:cs="Times New Roman"/>
          <w:color w:val="000000"/>
          <w:sz w:val="32"/>
          <w:szCs w:val="32"/>
          <w:vertAlign w:val="subscript"/>
        </w:rPr>
        <w:t xml:space="preserve">                                                                                                                                         </w:t>
      </w:r>
      <w:r w:rsidRPr="00450767">
        <w:rPr>
          <w:rFonts w:ascii="Times New Roman" w:eastAsia="Times New Roman" w:hAnsi="Times New Roman" w:cs="Times New Roman"/>
          <w:color w:val="000000"/>
          <w:sz w:val="32"/>
          <w:szCs w:val="32"/>
          <w:vertAlign w:val="subscript"/>
        </w:rPr>
        <w:t>Всего:35 часов</w:t>
      </w:r>
      <w:r w:rsidR="002875D1">
        <w:rPr>
          <w:rFonts w:ascii="Times New Roman" w:eastAsia="Times New Roman" w:hAnsi="Times New Roman" w:cs="Times New Roman"/>
          <w:color w:val="000000"/>
          <w:sz w:val="32"/>
          <w:szCs w:val="32"/>
          <w:vertAlign w:val="subscript"/>
        </w:rPr>
        <w:t xml:space="preserve"> </w:t>
      </w:r>
      <w:r w:rsidR="002875D1">
        <w:rPr>
          <w:rFonts w:ascii="Times New Roman" w:eastAsia="Times New Roman" w:hAnsi="Times New Roman" w:cs="Times New Roman"/>
          <w:b/>
          <w:bCs/>
          <w:color w:val="000000"/>
          <w:sz w:val="32"/>
          <w:szCs w:val="32"/>
          <w:vertAlign w:val="subscript"/>
        </w:rPr>
        <w:t xml:space="preserve">                                                                                                                                                              </w:t>
      </w:r>
      <w:r w:rsidRPr="00450767">
        <w:rPr>
          <w:rFonts w:ascii="Times New Roman" w:eastAsia="Times New Roman" w:hAnsi="Times New Roman" w:cs="Times New Roman"/>
          <w:b/>
          <w:bCs/>
          <w:color w:val="000000"/>
          <w:sz w:val="32"/>
          <w:szCs w:val="32"/>
          <w:vertAlign w:val="subscript"/>
        </w:rPr>
        <w:t>Раздел I</w:t>
      </w:r>
      <w:r w:rsidRPr="00450767">
        <w:rPr>
          <w:rFonts w:ascii="Times New Roman" w:eastAsia="Times New Roman" w:hAnsi="Times New Roman" w:cs="Times New Roman"/>
          <w:color w:val="000000"/>
          <w:sz w:val="32"/>
          <w:szCs w:val="32"/>
          <w:vertAlign w:val="subscript"/>
        </w:rPr>
        <w:t> </w:t>
      </w:r>
      <w:proofErr w:type="spellStart"/>
      <w:r w:rsidRPr="00450767">
        <w:rPr>
          <w:rFonts w:ascii="Times New Roman" w:eastAsia="Times New Roman" w:hAnsi="Times New Roman" w:cs="Times New Roman"/>
          <w:b/>
          <w:bCs/>
          <w:color w:val="000000"/>
          <w:sz w:val="32"/>
          <w:szCs w:val="32"/>
          <w:vertAlign w:val="subscript"/>
        </w:rPr>
        <w:t>Глобалистика</w:t>
      </w:r>
      <w:proofErr w:type="spellEnd"/>
      <w:r w:rsidRPr="00450767">
        <w:rPr>
          <w:rFonts w:ascii="Times New Roman" w:eastAsia="Times New Roman" w:hAnsi="Times New Roman" w:cs="Times New Roman"/>
          <w:b/>
          <w:bCs/>
          <w:color w:val="000000"/>
          <w:sz w:val="32"/>
          <w:szCs w:val="32"/>
          <w:vertAlign w:val="subscript"/>
        </w:rPr>
        <w:t xml:space="preserve"> и география (1 час)</w:t>
      </w:r>
      <w:r w:rsidR="002875D1">
        <w:rPr>
          <w:rFonts w:ascii="Times New Roman" w:eastAsia="Times New Roman" w:hAnsi="Times New Roman" w:cs="Times New Roman"/>
          <w:b/>
          <w:bCs/>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Глобалистика</w:t>
      </w:r>
      <w:proofErr w:type="spellEnd"/>
      <w:r w:rsidRPr="00450767">
        <w:rPr>
          <w:rFonts w:ascii="Times New Roman" w:eastAsia="Times New Roman" w:hAnsi="Times New Roman" w:cs="Times New Roman"/>
          <w:color w:val="000000"/>
          <w:sz w:val="32"/>
          <w:szCs w:val="32"/>
          <w:vertAlign w:val="subscript"/>
        </w:rPr>
        <w:t xml:space="preserve"> и глобальная география: терминология и содержание</w:t>
      </w:r>
      <w:r w:rsidR="002875D1">
        <w:rPr>
          <w:rFonts w:ascii="Times New Roman" w:eastAsia="Times New Roman" w:hAnsi="Times New Roman" w:cs="Times New Roman"/>
          <w:color w:val="000000"/>
          <w:sz w:val="32"/>
          <w:szCs w:val="32"/>
          <w:vertAlign w:val="subscript"/>
        </w:rPr>
        <w:t>.</w:t>
      </w:r>
      <w:r w:rsidR="002875D1">
        <w:rPr>
          <w:rFonts w:ascii="Times New Roman" w:eastAsia="Times New Roman" w:hAnsi="Times New Roman" w:cs="Times New Roman"/>
          <w:color w:val="000000"/>
          <w:sz w:val="32"/>
          <w:szCs w:val="32"/>
          <w:vertAlign w:val="subscript"/>
        </w:rPr>
        <w:tab/>
      </w:r>
    </w:p>
    <w:p w:rsidR="006E6612" w:rsidRPr="00450767" w:rsidRDefault="006E6612"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proofErr w:type="spellStart"/>
      <w:r w:rsidRPr="00450767">
        <w:rPr>
          <w:rFonts w:ascii="Times New Roman" w:eastAsia="Times New Roman" w:hAnsi="Times New Roman" w:cs="Times New Roman"/>
          <w:color w:val="000000"/>
          <w:sz w:val="32"/>
          <w:szCs w:val="32"/>
          <w:vertAlign w:val="subscript"/>
        </w:rPr>
        <w:t>Глобалистика</w:t>
      </w:r>
      <w:proofErr w:type="spellEnd"/>
      <w:r w:rsidRPr="00450767">
        <w:rPr>
          <w:rFonts w:ascii="Times New Roman" w:eastAsia="Times New Roman" w:hAnsi="Times New Roman" w:cs="Times New Roman"/>
          <w:color w:val="000000"/>
          <w:sz w:val="32"/>
          <w:szCs w:val="32"/>
          <w:vertAlign w:val="subscript"/>
        </w:rPr>
        <w:t xml:space="preserve"> — учение о глобальных проблемах </w:t>
      </w:r>
      <w:proofErr w:type="spellStart"/>
      <w:proofErr w:type="gramStart"/>
      <w:r w:rsidRPr="00450767">
        <w:rPr>
          <w:rFonts w:ascii="Times New Roman" w:eastAsia="Times New Roman" w:hAnsi="Times New Roman" w:cs="Times New Roman"/>
          <w:color w:val="000000"/>
          <w:sz w:val="32"/>
          <w:szCs w:val="32"/>
          <w:vertAlign w:val="subscript"/>
        </w:rPr>
        <w:t>совре</w:t>
      </w:r>
      <w:proofErr w:type="spell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менности</w:t>
      </w:r>
      <w:proofErr w:type="spellEnd"/>
      <w:proofErr w:type="gramEnd"/>
      <w:r w:rsidRPr="00450767">
        <w:rPr>
          <w:rFonts w:ascii="Times New Roman" w:eastAsia="Times New Roman" w:hAnsi="Times New Roman" w:cs="Times New Roman"/>
          <w:color w:val="000000"/>
          <w:sz w:val="32"/>
          <w:szCs w:val="32"/>
          <w:vertAlign w:val="subscript"/>
        </w:rPr>
        <w:t xml:space="preserve">: естественнонаучных и общественных. «Пакет» этих проблем. Междисциплинарный характер </w:t>
      </w:r>
      <w:proofErr w:type="spellStart"/>
      <w:r w:rsidRPr="00450767">
        <w:rPr>
          <w:rFonts w:ascii="Times New Roman" w:eastAsia="Times New Roman" w:hAnsi="Times New Roman" w:cs="Times New Roman"/>
          <w:color w:val="000000"/>
          <w:sz w:val="32"/>
          <w:szCs w:val="32"/>
          <w:vertAlign w:val="subscript"/>
        </w:rPr>
        <w:t>глобалисти</w:t>
      </w:r>
      <w:proofErr w:type="spell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ки</w:t>
      </w:r>
      <w:proofErr w:type="spellEnd"/>
      <w:r w:rsidRPr="00450767">
        <w:rPr>
          <w:rFonts w:ascii="Times New Roman" w:eastAsia="Times New Roman" w:hAnsi="Times New Roman" w:cs="Times New Roman"/>
          <w:color w:val="000000"/>
          <w:sz w:val="32"/>
          <w:szCs w:val="32"/>
          <w:vertAlign w:val="subscript"/>
        </w:rPr>
        <w:t xml:space="preserve"> и основные направления в ее изучении: философское, экономическое, социологическое, экологическое, </w:t>
      </w:r>
      <w:proofErr w:type="spellStart"/>
      <w:proofErr w:type="gramStart"/>
      <w:r w:rsidRPr="00450767">
        <w:rPr>
          <w:rFonts w:ascii="Times New Roman" w:eastAsia="Times New Roman" w:hAnsi="Times New Roman" w:cs="Times New Roman"/>
          <w:color w:val="000000"/>
          <w:sz w:val="32"/>
          <w:szCs w:val="32"/>
          <w:vertAlign w:val="subscript"/>
        </w:rPr>
        <w:t>юриди</w:t>
      </w:r>
      <w:proofErr w:type="spell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ческое</w:t>
      </w:r>
      <w:proofErr w:type="spellEnd"/>
      <w:proofErr w:type="gramEnd"/>
      <w:r w:rsidRPr="00450767">
        <w:rPr>
          <w:rFonts w:ascii="Times New Roman" w:eastAsia="Times New Roman" w:hAnsi="Times New Roman" w:cs="Times New Roman"/>
          <w:color w:val="000000"/>
          <w:sz w:val="32"/>
          <w:szCs w:val="32"/>
          <w:vertAlign w:val="subscript"/>
        </w:rPr>
        <w:t xml:space="preserve">, прогностическое, географическое и др. </w:t>
      </w:r>
      <w:proofErr w:type="spellStart"/>
      <w:r w:rsidRPr="00450767">
        <w:rPr>
          <w:rFonts w:ascii="Times New Roman" w:eastAsia="Times New Roman" w:hAnsi="Times New Roman" w:cs="Times New Roman"/>
          <w:color w:val="000000"/>
          <w:sz w:val="32"/>
          <w:szCs w:val="32"/>
          <w:vertAlign w:val="subscript"/>
        </w:rPr>
        <w:t>Необходи</w:t>
      </w:r>
      <w:proofErr w:type="spell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мость</w:t>
      </w:r>
      <w:proofErr w:type="spellEnd"/>
      <w:r w:rsidRPr="00450767">
        <w:rPr>
          <w:rFonts w:ascii="Times New Roman" w:eastAsia="Times New Roman" w:hAnsi="Times New Roman" w:cs="Times New Roman"/>
          <w:color w:val="000000"/>
          <w:sz w:val="32"/>
          <w:szCs w:val="32"/>
          <w:vertAlign w:val="subscript"/>
        </w:rPr>
        <w:t xml:space="preserve"> мобилизации совместных усилий экономистов, со </w:t>
      </w:r>
      <w:proofErr w:type="spellStart"/>
      <w:r w:rsidRPr="00450767">
        <w:rPr>
          <w:rFonts w:ascii="Times New Roman" w:eastAsia="Times New Roman" w:hAnsi="Times New Roman" w:cs="Times New Roman"/>
          <w:color w:val="000000"/>
          <w:sz w:val="32"/>
          <w:szCs w:val="32"/>
          <w:vertAlign w:val="subscript"/>
        </w:rPr>
        <w:t>циологов</w:t>
      </w:r>
      <w:proofErr w:type="spellEnd"/>
      <w:r w:rsidRPr="00450767">
        <w:rPr>
          <w:rFonts w:ascii="Times New Roman" w:eastAsia="Times New Roman" w:hAnsi="Times New Roman" w:cs="Times New Roman"/>
          <w:color w:val="000000"/>
          <w:sz w:val="32"/>
          <w:szCs w:val="32"/>
          <w:vertAlign w:val="subscript"/>
        </w:rPr>
        <w:t xml:space="preserve">, экологов, юристов, химиков, физиков, медиков, географов и других специалистов для исследования </w:t>
      </w:r>
      <w:proofErr w:type="spellStart"/>
      <w:r w:rsidRPr="00450767">
        <w:rPr>
          <w:rFonts w:ascii="Times New Roman" w:eastAsia="Times New Roman" w:hAnsi="Times New Roman" w:cs="Times New Roman"/>
          <w:color w:val="000000"/>
          <w:sz w:val="32"/>
          <w:szCs w:val="32"/>
          <w:vertAlign w:val="subscript"/>
        </w:rPr>
        <w:t>гло</w:t>
      </w:r>
      <w:proofErr w:type="spellEnd"/>
      <w:r w:rsidRPr="00450767">
        <w:rPr>
          <w:rFonts w:ascii="Times New Roman" w:eastAsia="Times New Roman" w:hAnsi="Times New Roman" w:cs="Times New Roman"/>
          <w:color w:val="000000"/>
          <w:sz w:val="32"/>
          <w:szCs w:val="32"/>
          <w:vertAlign w:val="subscript"/>
        </w:rPr>
        <w:t xml:space="preserve"> бальных проблем. Глобализация и регионализация мира. Классификация глобальных проблем. Глобальное моделирование. Взаимосвязь глобальных проблем.</w:t>
      </w:r>
    </w:p>
    <w:p w:rsidR="006E6612" w:rsidRPr="00450767" w:rsidRDefault="006E6612"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b/>
          <w:bCs/>
          <w:color w:val="000000"/>
          <w:sz w:val="32"/>
          <w:szCs w:val="32"/>
          <w:vertAlign w:val="subscript"/>
        </w:rPr>
        <w:t>Раздел II Современный лик Земли (7часов)</w:t>
      </w:r>
    </w:p>
    <w:p w:rsidR="006E6612" w:rsidRPr="00450767" w:rsidRDefault="006E6612"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Планета Земля-место обитания человека. Первые шаги человека в освоении планеты. Стремительные изменения лика Земли. Освоение новых территорий. Антропогенные воздействия на отдельные компоненты природы. Антропогенные и культурные ландшафты. Происхождение человека и «</w:t>
      </w:r>
      <w:proofErr w:type="spellStart"/>
      <w:r w:rsidRPr="00450767">
        <w:rPr>
          <w:rFonts w:ascii="Times New Roman" w:eastAsia="Times New Roman" w:hAnsi="Times New Roman" w:cs="Times New Roman"/>
          <w:color w:val="000000"/>
          <w:sz w:val="32"/>
          <w:szCs w:val="32"/>
          <w:vertAlign w:val="subscript"/>
        </w:rPr>
        <w:t>сапинтация</w:t>
      </w:r>
      <w:proofErr w:type="spellEnd"/>
      <w:r w:rsidRPr="00450767">
        <w:rPr>
          <w:rFonts w:ascii="Times New Roman" w:eastAsia="Times New Roman" w:hAnsi="Times New Roman" w:cs="Times New Roman"/>
          <w:color w:val="000000"/>
          <w:sz w:val="32"/>
          <w:szCs w:val="32"/>
          <w:vertAlign w:val="subscript"/>
        </w:rPr>
        <w:t xml:space="preserve">». Человеческие расы. Этническая мозаика мира. Динамика численности этносов, говорящих на </w:t>
      </w:r>
      <w:proofErr w:type="gramStart"/>
      <w:r w:rsidRPr="00450767">
        <w:rPr>
          <w:rFonts w:ascii="Times New Roman" w:eastAsia="Times New Roman" w:hAnsi="Times New Roman" w:cs="Times New Roman"/>
          <w:color w:val="000000"/>
          <w:sz w:val="32"/>
          <w:szCs w:val="32"/>
          <w:vertAlign w:val="subscript"/>
        </w:rPr>
        <w:t>языках</w:t>
      </w:r>
      <w:proofErr w:type="gramEnd"/>
      <w:r w:rsidRPr="00450767">
        <w:rPr>
          <w:rFonts w:ascii="Times New Roman" w:eastAsia="Times New Roman" w:hAnsi="Times New Roman" w:cs="Times New Roman"/>
          <w:color w:val="000000"/>
          <w:sz w:val="32"/>
          <w:szCs w:val="32"/>
          <w:vertAlign w:val="subscript"/>
        </w:rPr>
        <w:t xml:space="preserve"> главенствующих в мире. Многоцветный мир народов. География религий. Христианство. Распространение ислама. Локализация национальных религий. Формирование политической карты: ретроспектива. Понятие о качественных и количественных сдвигах на политической карте. Территории и формы организации государства. Унитарное государство, Федеративное государство, Конфедерация. Региональная дифференциация мира. Типология государств. Конец биполярного мира и концепция </w:t>
      </w:r>
      <w:proofErr w:type="spellStart"/>
      <w:r w:rsidRPr="00450767">
        <w:rPr>
          <w:rFonts w:ascii="Times New Roman" w:eastAsia="Times New Roman" w:hAnsi="Times New Roman" w:cs="Times New Roman"/>
          <w:color w:val="000000"/>
          <w:sz w:val="32"/>
          <w:szCs w:val="32"/>
          <w:vertAlign w:val="subscript"/>
        </w:rPr>
        <w:t>мондиализма</w:t>
      </w:r>
      <w:proofErr w:type="spellEnd"/>
      <w:r w:rsidRPr="00450767">
        <w:rPr>
          <w:rFonts w:ascii="Times New Roman" w:eastAsia="Times New Roman" w:hAnsi="Times New Roman" w:cs="Times New Roman"/>
          <w:color w:val="000000"/>
          <w:sz w:val="32"/>
          <w:szCs w:val="32"/>
          <w:vertAlign w:val="subscript"/>
        </w:rPr>
        <w:t xml:space="preserve">. Концепция </w:t>
      </w:r>
      <w:proofErr w:type="spellStart"/>
      <w:r w:rsidRPr="00450767">
        <w:rPr>
          <w:rFonts w:ascii="Times New Roman" w:eastAsia="Times New Roman" w:hAnsi="Times New Roman" w:cs="Times New Roman"/>
          <w:color w:val="000000"/>
          <w:sz w:val="32"/>
          <w:szCs w:val="32"/>
          <w:vertAlign w:val="subscript"/>
        </w:rPr>
        <w:t>евразийства</w:t>
      </w:r>
      <w:proofErr w:type="spellEnd"/>
      <w:r w:rsidRPr="00450767">
        <w:rPr>
          <w:rFonts w:ascii="Times New Roman" w:eastAsia="Times New Roman" w:hAnsi="Times New Roman" w:cs="Times New Roman"/>
          <w:color w:val="000000"/>
          <w:sz w:val="32"/>
          <w:szCs w:val="32"/>
          <w:vertAlign w:val="subscript"/>
        </w:rPr>
        <w:t>. Роль международного разделения труда. Международная специализация</w:t>
      </w:r>
      <w:proofErr w:type="gramStart"/>
      <w:r w:rsidRPr="00450767">
        <w:rPr>
          <w:rFonts w:ascii="Times New Roman" w:eastAsia="Times New Roman" w:hAnsi="Times New Roman" w:cs="Times New Roman"/>
          <w:color w:val="000000"/>
          <w:sz w:val="32"/>
          <w:szCs w:val="32"/>
          <w:vertAlign w:val="subscript"/>
        </w:rPr>
        <w:t>.</w:t>
      </w:r>
      <w:proofErr w:type="gramEnd"/>
      <w:r w:rsidRPr="00450767">
        <w:rPr>
          <w:rFonts w:ascii="Times New Roman" w:eastAsia="Times New Roman" w:hAnsi="Times New Roman" w:cs="Times New Roman"/>
          <w:color w:val="000000"/>
          <w:sz w:val="32"/>
          <w:szCs w:val="32"/>
          <w:vertAlign w:val="subscript"/>
        </w:rPr>
        <w:t xml:space="preserve"> </w:t>
      </w:r>
      <w:proofErr w:type="gramStart"/>
      <w:r w:rsidRPr="00450767">
        <w:rPr>
          <w:rFonts w:ascii="Times New Roman" w:eastAsia="Times New Roman" w:hAnsi="Times New Roman" w:cs="Times New Roman"/>
          <w:color w:val="000000"/>
          <w:sz w:val="32"/>
          <w:szCs w:val="32"/>
          <w:vertAlign w:val="subscript"/>
        </w:rPr>
        <w:t>м</w:t>
      </w:r>
      <w:proofErr w:type="gramEnd"/>
      <w:r w:rsidRPr="00450767">
        <w:rPr>
          <w:rFonts w:ascii="Times New Roman" w:eastAsia="Times New Roman" w:hAnsi="Times New Roman" w:cs="Times New Roman"/>
          <w:color w:val="000000"/>
          <w:sz w:val="32"/>
          <w:szCs w:val="32"/>
          <w:vertAlign w:val="subscript"/>
        </w:rPr>
        <w:t>ировое хозяйство. Мировая экономика как система взаимосвязанных национальных хозяйств. Глобализация мировой экономики. Экономическая интеграция. Интеграционные союзы мира. Внешняя торговля.</w:t>
      </w:r>
    </w:p>
    <w:p w:rsidR="00B8543D" w:rsidRDefault="00B8543D"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p>
    <w:p w:rsidR="006E6612" w:rsidRPr="00450767" w:rsidRDefault="006E6612"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lastRenderedPageBreak/>
        <w:t>Практикумы:</w:t>
      </w:r>
    </w:p>
    <w:p w:rsidR="006E6612" w:rsidRPr="00450767" w:rsidRDefault="002875D1"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Pr>
          <w:rFonts w:ascii="Times New Roman" w:eastAsia="Times New Roman" w:hAnsi="Times New Roman" w:cs="Times New Roman"/>
          <w:color w:val="000000"/>
          <w:sz w:val="32"/>
          <w:szCs w:val="32"/>
          <w:vertAlign w:val="subscript"/>
        </w:rPr>
        <w:t>1.</w:t>
      </w:r>
      <w:r w:rsidR="006E6612" w:rsidRPr="00450767">
        <w:rPr>
          <w:rFonts w:ascii="Times New Roman" w:eastAsia="Times New Roman" w:hAnsi="Times New Roman" w:cs="Times New Roman"/>
          <w:color w:val="000000"/>
          <w:sz w:val="32"/>
          <w:szCs w:val="32"/>
          <w:vertAlign w:val="subscript"/>
        </w:rPr>
        <w:t>Выявление изменения характера связи человека с окружающей средой на протяжении истории    2.Сравнение показателей качества населения отдельных стран, взятых из различных     источников информации 3. Описание одного из памятников Всемирного культурного наследия</w:t>
      </w:r>
      <w:r>
        <w:rPr>
          <w:rFonts w:ascii="Times New Roman" w:eastAsia="Times New Roman" w:hAnsi="Times New Roman" w:cs="Times New Roman"/>
          <w:color w:val="000000"/>
          <w:sz w:val="32"/>
          <w:szCs w:val="32"/>
          <w:vertAlign w:val="subscript"/>
        </w:rPr>
        <w:t xml:space="preserve"> </w:t>
      </w:r>
      <w:r w:rsidR="006E6612" w:rsidRPr="00450767">
        <w:rPr>
          <w:rFonts w:ascii="Times New Roman" w:eastAsia="Times New Roman" w:hAnsi="Times New Roman" w:cs="Times New Roman"/>
          <w:color w:val="000000"/>
          <w:sz w:val="32"/>
          <w:szCs w:val="32"/>
          <w:vertAlign w:val="subscript"/>
        </w:rPr>
        <w:t> 4.Обозначение на контурной карте мировых центров производства важнейших отраслей продукции промышленности (по выбору)</w:t>
      </w:r>
    </w:p>
    <w:p w:rsidR="006E6612" w:rsidRPr="00450767" w:rsidRDefault="006E6612" w:rsidP="002875D1">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w:t>
      </w:r>
      <w:r w:rsidRPr="00450767">
        <w:rPr>
          <w:rFonts w:ascii="Times New Roman" w:eastAsia="Times New Roman" w:hAnsi="Times New Roman" w:cs="Times New Roman"/>
          <w:b/>
          <w:bCs/>
          <w:color w:val="000000"/>
          <w:sz w:val="32"/>
          <w:szCs w:val="32"/>
          <w:vertAlign w:val="subscript"/>
        </w:rPr>
        <w:t>III Глоб</w:t>
      </w:r>
      <w:r w:rsidR="00FE4EF4">
        <w:rPr>
          <w:rFonts w:ascii="Times New Roman" w:eastAsia="Times New Roman" w:hAnsi="Times New Roman" w:cs="Times New Roman"/>
          <w:b/>
          <w:bCs/>
          <w:color w:val="000000"/>
          <w:sz w:val="32"/>
          <w:szCs w:val="32"/>
          <w:vertAlign w:val="subscript"/>
        </w:rPr>
        <w:t xml:space="preserve">альные проблемы человечества(15 </w:t>
      </w:r>
      <w:r w:rsidRPr="00450767">
        <w:rPr>
          <w:rFonts w:ascii="Times New Roman" w:eastAsia="Times New Roman" w:hAnsi="Times New Roman" w:cs="Times New Roman"/>
          <w:b/>
          <w:bCs/>
          <w:color w:val="000000"/>
          <w:sz w:val="32"/>
          <w:szCs w:val="32"/>
          <w:vertAlign w:val="subscript"/>
        </w:rPr>
        <w:t>часов</w:t>
      </w:r>
      <w:r w:rsidRPr="00450767">
        <w:rPr>
          <w:rFonts w:ascii="Times New Roman" w:eastAsia="Times New Roman" w:hAnsi="Times New Roman" w:cs="Times New Roman"/>
          <w:color w:val="000000"/>
          <w:sz w:val="32"/>
          <w:szCs w:val="32"/>
          <w:vertAlign w:val="subscript"/>
        </w:rPr>
        <w:t>)</w:t>
      </w:r>
    </w:p>
    <w:p w:rsidR="006E6612" w:rsidRPr="00450767"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xml:space="preserve">Демографическая проблема. Демографический взрыв: его причины и последствия. Теория демографического перехода. Развитые и слаборазвитые страны. Демографический оптимум и демографическая политика. Демографическая обстановка в России. Проблема Север-Юг: проблема отсталости. Корни отсталости. Отсталость и географическая среда. Параметры отсталости. ВВП  на душу населения в России. </w:t>
      </w:r>
      <w:proofErr w:type="gramStart"/>
      <w:r w:rsidRPr="00450767">
        <w:rPr>
          <w:rFonts w:ascii="Times New Roman" w:eastAsia="Times New Roman" w:hAnsi="Times New Roman" w:cs="Times New Roman"/>
          <w:color w:val="000000"/>
          <w:sz w:val="32"/>
          <w:szCs w:val="32"/>
          <w:vertAlign w:val="subscript"/>
        </w:rPr>
        <w:t>Внешняя</w:t>
      </w:r>
      <w:proofErr w:type="gramEnd"/>
      <w:r w:rsidRPr="00450767">
        <w:rPr>
          <w:rFonts w:ascii="Times New Roman" w:eastAsia="Times New Roman" w:hAnsi="Times New Roman" w:cs="Times New Roman"/>
          <w:color w:val="000000"/>
          <w:sz w:val="32"/>
          <w:szCs w:val="32"/>
          <w:vertAlign w:val="subscript"/>
        </w:rPr>
        <w:t xml:space="preserve"> </w:t>
      </w:r>
      <w:proofErr w:type="spellStart"/>
      <w:r w:rsidRPr="00450767">
        <w:rPr>
          <w:rFonts w:ascii="Times New Roman" w:eastAsia="Times New Roman" w:hAnsi="Times New Roman" w:cs="Times New Roman"/>
          <w:color w:val="000000"/>
          <w:sz w:val="32"/>
          <w:szCs w:val="32"/>
          <w:vertAlign w:val="subscript"/>
        </w:rPr>
        <w:t>задолжность</w:t>
      </w:r>
      <w:proofErr w:type="spellEnd"/>
      <w:r w:rsidRPr="00450767">
        <w:rPr>
          <w:rFonts w:ascii="Times New Roman" w:eastAsia="Times New Roman" w:hAnsi="Times New Roman" w:cs="Times New Roman"/>
          <w:color w:val="000000"/>
          <w:sz w:val="32"/>
          <w:szCs w:val="32"/>
          <w:vertAlign w:val="subscript"/>
        </w:rPr>
        <w:t xml:space="preserve"> как фактор отсталости. География отсталости. Продовольственная проблема. Источники питания в прошлом и сейчас. Качество питания: нормы и факты. География голода. Региональные типы питания. Голод и здоровье человечества. Причины голода. Энергетическая проблема. Обеспеченность традиционными энергоресурсами и переход к энергосберегающему типу экономики. Сырьевая проблема. Истощение земных недр. Дисперсность месторождений. Роль лесных ресурсов. Вторичные ресурсы. Утилизация мусора. Россия и глобальный сырьевой кризис. Проблемы Мирового Океана. Освоение биологических ресурсов океана. Освоение минеральных ресурсов океана. Использование энергии океана. Другие проблемы Мирового океана Глобальный этнический кризис. </w:t>
      </w:r>
      <w:proofErr w:type="spellStart"/>
      <w:r w:rsidRPr="00450767">
        <w:rPr>
          <w:rFonts w:ascii="Times New Roman" w:eastAsia="Times New Roman" w:hAnsi="Times New Roman" w:cs="Times New Roman"/>
          <w:color w:val="000000"/>
          <w:sz w:val="32"/>
          <w:szCs w:val="32"/>
          <w:vertAlign w:val="subscript"/>
        </w:rPr>
        <w:t>Конфликтообразующие</w:t>
      </w:r>
      <w:proofErr w:type="spellEnd"/>
      <w:r w:rsidRPr="00450767">
        <w:rPr>
          <w:rFonts w:ascii="Times New Roman" w:eastAsia="Times New Roman" w:hAnsi="Times New Roman" w:cs="Times New Roman"/>
          <w:color w:val="000000"/>
          <w:sz w:val="32"/>
          <w:szCs w:val="32"/>
          <w:vertAlign w:val="subscript"/>
        </w:rPr>
        <w:t xml:space="preserve"> факторы и их географическая интерпретация. Принцип тождественности государственных и национальных границ. Движение наций к самоопределению. Старение наций. Ассимиляция и депопуляция </w:t>
      </w:r>
      <w:proofErr w:type="spellStart"/>
      <w:r w:rsidRPr="00450767">
        <w:rPr>
          <w:rFonts w:ascii="Times New Roman" w:eastAsia="Times New Roman" w:hAnsi="Times New Roman" w:cs="Times New Roman"/>
          <w:color w:val="000000"/>
          <w:sz w:val="32"/>
          <w:szCs w:val="32"/>
          <w:vertAlign w:val="subscript"/>
        </w:rPr>
        <w:t>этноменьшинств</w:t>
      </w:r>
      <w:proofErr w:type="spellEnd"/>
      <w:r w:rsidRPr="00450767">
        <w:rPr>
          <w:rFonts w:ascii="Times New Roman" w:eastAsia="Times New Roman" w:hAnsi="Times New Roman" w:cs="Times New Roman"/>
          <w:color w:val="000000"/>
          <w:sz w:val="32"/>
          <w:szCs w:val="32"/>
          <w:vertAlign w:val="subscript"/>
        </w:rPr>
        <w:t xml:space="preserve">. Россия и глобальный этнический кризис. Региональные проблемы. Сепаратизм и региональные конфликты. Региональные конфликты на территории бывшего СССР. Проблемы преступности. Криминальная обстановка в мире. Криминальная обстановка в России. Проблема суицида. Проблема стихийных бедствий. Цунами. Землетрясения. Роль мирового сообщества в борьбе с природными катастрофами. Антропогенные катастрофы.  Техногенные катастрофы. Проблема здоровья человека. </w:t>
      </w:r>
      <w:proofErr w:type="spellStart"/>
      <w:r w:rsidRPr="00450767">
        <w:rPr>
          <w:rFonts w:ascii="Times New Roman" w:eastAsia="Times New Roman" w:hAnsi="Times New Roman" w:cs="Times New Roman"/>
          <w:color w:val="000000"/>
          <w:sz w:val="32"/>
          <w:szCs w:val="32"/>
          <w:vertAlign w:val="subscript"/>
        </w:rPr>
        <w:t>Нозогеография</w:t>
      </w:r>
      <w:proofErr w:type="spellEnd"/>
      <w:r w:rsidRPr="00450767">
        <w:rPr>
          <w:rFonts w:ascii="Times New Roman" w:eastAsia="Times New Roman" w:hAnsi="Times New Roman" w:cs="Times New Roman"/>
          <w:color w:val="000000"/>
          <w:sz w:val="32"/>
          <w:szCs w:val="32"/>
          <w:vertAlign w:val="subscript"/>
        </w:rPr>
        <w:t>. География инфекционных болезней. СПИД. Здоровье и долголетие. Проблема урбанизации. Урбанизация. Региональные особенности урбанизации. Специфика урбанизации в СССР и России. Кризис духовных ценностей. Культурная революция в Китае. Гонения на культуру в СССР. Проблема исследования космоса.</w:t>
      </w:r>
    </w:p>
    <w:p w:rsidR="006E6612" w:rsidRPr="00450767"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xml:space="preserve">Практикумы:1.Составление </w:t>
      </w:r>
      <w:proofErr w:type="spellStart"/>
      <w:r w:rsidRPr="00450767">
        <w:rPr>
          <w:rFonts w:ascii="Times New Roman" w:eastAsia="Times New Roman" w:hAnsi="Times New Roman" w:cs="Times New Roman"/>
          <w:color w:val="000000"/>
          <w:sz w:val="32"/>
          <w:szCs w:val="32"/>
          <w:vertAlign w:val="subscript"/>
        </w:rPr>
        <w:t>классифиционной</w:t>
      </w:r>
      <w:proofErr w:type="spellEnd"/>
      <w:r w:rsidRPr="00450767">
        <w:rPr>
          <w:rFonts w:ascii="Times New Roman" w:eastAsia="Times New Roman" w:hAnsi="Times New Roman" w:cs="Times New Roman"/>
          <w:color w:val="000000"/>
          <w:sz w:val="32"/>
          <w:szCs w:val="32"/>
          <w:vertAlign w:val="subscript"/>
        </w:rPr>
        <w:t xml:space="preserve"> таблицы: Крупнейшие страны мира по формам правления» 2. Анализ и сравнение половозрастных пирамид развитой и </w:t>
      </w:r>
      <w:proofErr w:type="gramStart"/>
      <w:r w:rsidRPr="00450767">
        <w:rPr>
          <w:rFonts w:ascii="Times New Roman" w:eastAsia="Times New Roman" w:hAnsi="Times New Roman" w:cs="Times New Roman"/>
          <w:color w:val="000000"/>
          <w:sz w:val="32"/>
          <w:szCs w:val="32"/>
          <w:vertAlign w:val="subscript"/>
        </w:rPr>
        <w:t>развивающейся</w:t>
      </w:r>
      <w:proofErr w:type="gramEnd"/>
      <w:r w:rsidRPr="00450767">
        <w:rPr>
          <w:rFonts w:ascii="Times New Roman" w:eastAsia="Times New Roman" w:hAnsi="Times New Roman" w:cs="Times New Roman"/>
          <w:color w:val="000000"/>
          <w:sz w:val="32"/>
          <w:szCs w:val="32"/>
          <w:vertAlign w:val="subscript"/>
        </w:rPr>
        <w:t xml:space="preserve"> стран 3. 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roofErr w:type="gramStart"/>
      <w:r w:rsidRPr="00450767">
        <w:rPr>
          <w:rFonts w:ascii="Times New Roman" w:eastAsia="Times New Roman" w:hAnsi="Times New Roman" w:cs="Times New Roman"/>
          <w:color w:val="000000"/>
          <w:sz w:val="32"/>
          <w:szCs w:val="32"/>
          <w:vertAlign w:val="subscript"/>
        </w:rPr>
        <w:t>4</w:t>
      </w:r>
      <w:proofErr w:type="gramEnd"/>
      <w:r w:rsidRPr="00450767">
        <w:rPr>
          <w:rFonts w:ascii="Times New Roman" w:eastAsia="Times New Roman" w:hAnsi="Times New Roman" w:cs="Times New Roman"/>
          <w:color w:val="000000"/>
          <w:sz w:val="32"/>
          <w:szCs w:val="32"/>
          <w:vertAlign w:val="subscript"/>
        </w:rPr>
        <w:t>.Обозначение на контурной карте крупнейших агломераций и мегалополисов мира</w:t>
      </w:r>
    </w:p>
    <w:p w:rsidR="006E6612" w:rsidRPr="00450767"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b/>
          <w:bCs/>
          <w:color w:val="000000"/>
          <w:sz w:val="32"/>
          <w:szCs w:val="32"/>
          <w:vertAlign w:val="subscript"/>
        </w:rPr>
        <w:lastRenderedPageBreak/>
        <w:t>РАЗДЕЛ IV.</w:t>
      </w:r>
      <w:r w:rsidR="00765320">
        <w:rPr>
          <w:rFonts w:ascii="Times New Roman" w:eastAsia="Times New Roman" w:hAnsi="Times New Roman" w:cs="Times New Roman"/>
          <w:b/>
          <w:bCs/>
          <w:color w:val="000000"/>
          <w:sz w:val="32"/>
          <w:szCs w:val="32"/>
          <w:vertAlign w:val="subscript"/>
        </w:rPr>
        <w:t xml:space="preserve"> </w:t>
      </w:r>
      <w:r w:rsidRPr="00450767">
        <w:rPr>
          <w:rFonts w:ascii="Times New Roman" w:eastAsia="Times New Roman" w:hAnsi="Times New Roman" w:cs="Times New Roman"/>
          <w:b/>
          <w:bCs/>
          <w:color w:val="000000"/>
          <w:sz w:val="32"/>
          <w:szCs w:val="32"/>
          <w:vertAlign w:val="subscript"/>
        </w:rPr>
        <w:t>Геоэкология-фокус глобальных проблем(8 часов</w:t>
      </w:r>
      <w:r w:rsidRPr="00450767">
        <w:rPr>
          <w:rFonts w:ascii="Times New Roman" w:eastAsia="Times New Roman" w:hAnsi="Times New Roman" w:cs="Times New Roman"/>
          <w:color w:val="000000"/>
          <w:sz w:val="32"/>
          <w:szCs w:val="32"/>
          <w:vertAlign w:val="subscript"/>
        </w:rPr>
        <w:t>)</w:t>
      </w:r>
    </w:p>
    <w:p w:rsidR="006E6612" w:rsidRPr="00450767"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450767">
        <w:rPr>
          <w:rFonts w:ascii="Times New Roman" w:eastAsia="Times New Roman" w:hAnsi="Times New Roman" w:cs="Times New Roman"/>
          <w:color w:val="000000"/>
          <w:sz w:val="32"/>
          <w:szCs w:val="32"/>
          <w:vertAlign w:val="subscript"/>
        </w:rPr>
        <w:t xml:space="preserve">Биосфера как планетарная организация жизни. Живое вещество биосферы и его функции. Гибель биосферы. Понятие  о </w:t>
      </w:r>
      <w:proofErr w:type="spellStart"/>
      <w:r w:rsidRPr="00450767">
        <w:rPr>
          <w:rFonts w:ascii="Times New Roman" w:eastAsia="Times New Roman" w:hAnsi="Times New Roman" w:cs="Times New Roman"/>
          <w:color w:val="000000"/>
          <w:sz w:val="32"/>
          <w:szCs w:val="32"/>
          <w:vertAlign w:val="subscript"/>
        </w:rPr>
        <w:t>техногенезе</w:t>
      </w:r>
      <w:proofErr w:type="spellEnd"/>
      <w:r w:rsidRPr="00450767">
        <w:rPr>
          <w:rFonts w:ascii="Times New Roman" w:eastAsia="Times New Roman" w:hAnsi="Times New Roman" w:cs="Times New Roman"/>
          <w:color w:val="000000"/>
          <w:sz w:val="32"/>
          <w:szCs w:val="32"/>
          <w:vertAlign w:val="subscript"/>
        </w:rPr>
        <w:t xml:space="preserve">. Экспоненциальный рост техногенной нагрузки на среду. Глобальные следствия </w:t>
      </w:r>
      <w:proofErr w:type="spellStart"/>
      <w:r w:rsidRPr="00450767">
        <w:rPr>
          <w:rFonts w:ascii="Times New Roman" w:eastAsia="Times New Roman" w:hAnsi="Times New Roman" w:cs="Times New Roman"/>
          <w:color w:val="000000"/>
          <w:sz w:val="32"/>
          <w:szCs w:val="32"/>
          <w:vertAlign w:val="subscript"/>
        </w:rPr>
        <w:t>техногенеза</w:t>
      </w:r>
      <w:proofErr w:type="spellEnd"/>
      <w:r w:rsidRPr="00450767">
        <w:rPr>
          <w:rFonts w:ascii="Times New Roman" w:eastAsia="Times New Roman" w:hAnsi="Times New Roman" w:cs="Times New Roman"/>
          <w:color w:val="000000"/>
          <w:sz w:val="32"/>
          <w:szCs w:val="32"/>
          <w:vertAlign w:val="subscript"/>
        </w:rPr>
        <w:t>. Загрязняющие вещества. Геоэкология и глобальная экология. Оценка экологической обстановки. Геоэкология атмосферы. Явление парникового эффекта. Истончение озонового слоя. Киотское соглашение. Геоэкология гидросферы. Загрязнение гидросферы. Очистка сточных вод. Геоэкология почв. Земельный фонд мира. Деградация земель. Социальная экология. Экология и политика. Экология и государственный эгоизм.</w:t>
      </w:r>
    </w:p>
    <w:p w:rsidR="006E6612" w:rsidRPr="002875D1"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Практикумы</w:t>
      </w:r>
      <w:proofErr w:type="gramStart"/>
      <w:r w:rsidRPr="002875D1">
        <w:rPr>
          <w:rFonts w:ascii="Times New Roman" w:eastAsia="Times New Roman" w:hAnsi="Times New Roman" w:cs="Times New Roman"/>
          <w:color w:val="000000"/>
          <w:sz w:val="32"/>
          <w:szCs w:val="32"/>
          <w:vertAlign w:val="subscript"/>
        </w:rPr>
        <w:t>:</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w:t>
      </w:r>
      <w:proofErr w:type="gramEnd"/>
      <w:r w:rsidRPr="002875D1">
        <w:rPr>
          <w:rFonts w:ascii="Times New Roman" w:eastAsia="Times New Roman" w:hAnsi="Times New Roman" w:cs="Times New Roman"/>
          <w:color w:val="000000"/>
          <w:sz w:val="32"/>
          <w:szCs w:val="32"/>
          <w:vertAlign w:val="subscript"/>
        </w:rPr>
        <w:t>Работа с картами атласа, источниками СМИ, Интернета</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Основными </w:t>
      </w:r>
      <w:r w:rsidRPr="002875D1">
        <w:rPr>
          <w:rFonts w:ascii="Times New Roman" w:eastAsia="Times New Roman" w:hAnsi="Times New Roman" w:cs="Times New Roman"/>
          <w:b/>
          <w:bCs/>
          <w:color w:val="000000"/>
          <w:sz w:val="32"/>
          <w:szCs w:val="32"/>
          <w:vertAlign w:val="subscript"/>
        </w:rPr>
        <w:t>формами</w:t>
      </w:r>
      <w:r w:rsidRPr="002875D1">
        <w:rPr>
          <w:rFonts w:ascii="Times New Roman" w:eastAsia="Times New Roman" w:hAnsi="Times New Roman" w:cs="Times New Roman"/>
          <w:color w:val="000000"/>
          <w:sz w:val="32"/>
          <w:szCs w:val="32"/>
          <w:vertAlign w:val="subscript"/>
        </w:rPr>
        <w:t> занятий планируются лекции, семинары и  практические работы. </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Содержание данного элективного курса предполагает разнообразные </w:t>
      </w:r>
      <w:r w:rsidRPr="002875D1">
        <w:rPr>
          <w:rFonts w:ascii="Times New Roman" w:eastAsia="Times New Roman" w:hAnsi="Times New Roman" w:cs="Times New Roman"/>
          <w:b/>
          <w:bCs/>
          <w:color w:val="000000"/>
          <w:sz w:val="32"/>
          <w:szCs w:val="32"/>
          <w:vertAlign w:val="subscript"/>
        </w:rPr>
        <w:t>виды </w:t>
      </w:r>
      <w:r w:rsidRPr="002875D1">
        <w:rPr>
          <w:rFonts w:ascii="Times New Roman" w:eastAsia="Times New Roman" w:hAnsi="Times New Roman" w:cs="Times New Roman"/>
          <w:color w:val="000000"/>
          <w:sz w:val="32"/>
          <w:szCs w:val="32"/>
          <w:vertAlign w:val="subscript"/>
        </w:rPr>
        <w:t>учебно-познавательной деятельности учащихся, в том числе:</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Анализ географических и политических карт;</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Анализ статистических материалов</w:t>
      </w:r>
      <w:r w:rsidR="002875D1">
        <w:rPr>
          <w:rFonts w:ascii="Times New Roman" w:eastAsia="Times New Roman" w:hAnsi="Times New Roman" w:cs="Times New Roman"/>
          <w:color w:val="000000"/>
          <w:sz w:val="32"/>
          <w:szCs w:val="32"/>
          <w:vertAlign w:val="subscript"/>
        </w:rPr>
        <w:t xml:space="preserve">, подготовка устных сообщений с </w:t>
      </w:r>
      <w:r w:rsidRPr="002875D1">
        <w:rPr>
          <w:rFonts w:ascii="Times New Roman" w:eastAsia="Times New Roman" w:hAnsi="Times New Roman" w:cs="Times New Roman"/>
          <w:color w:val="000000"/>
          <w:sz w:val="32"/>
          <w:szCs w:val="32"/>
          <w:vertAlign w:val="subscript"/>
        </w:rPr>
        <w:t>использованием различных источн</w:t>
      </w:r>
      <w:r w:rsidR="002875D1">
        <w:rPr>
          <w:rFonts w:ascii="Times New Roman" w:eastAsia="Times New Roman" w:hAnsi="Times New Roman" w:cs="Times New Roman"/>
          <w:color w:val="000000"/>
          <w:sz w:val="32"/>
          <w:szCs w:val="32"/>
          <w:vertAlign w:val="subscript"/>
        </w:rPr>
        <w:t xml:space="preserve">иков информации: географических </w:t>
      </w:r>
      <w:r w:rsidRPr="002875D1">
        <w:rPr>
          <w:rFonts w:ascii="Times New Roman" w:eastAsia="Times New Roman" w:hAnsi="Times New Roman" w:cs="Times New Roman"/>
          <w:color w:val="000000"/>
          <w:sz w:val="32"/>
          <w:szCs w:val="32"/>
          <w:vertAlign w:val="subscript"/>
        </w:rPr>
        <w:t>карт, материалов периодической печати, сети Интернет.</w:t>
      </w:r>
    </w:p>
    <w:p w:rsidR="006E6612" w:rsidRPr="002875D1"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Все работы предусматривают поисковый или творческий характер деятельности школьников, что готовит их к самостоятельному решению учебных и жизненных задач. Целесообразна на занятиях групповая работа учащихся с презентацией полученных группами результатов и выводов для всего класса, т.к. она формирует коммуникативные умения старшеклассников, учит эффективно работать в команде.</w:t>
      </w:r>
    </w:p>
    <w:p w:rsidR="006E6612" w:rsidRPr="002875D1" w:rsidRDefault="006E6612" w:rsidP="00B8543D">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      Усвоение учебного материала реализуется с применением основных </w:t>
      </w:r>
      <w:r w:rsidRPr="002875D1">
        <w:rPr>
          <w:rFonts w:ascii="Times New Roman" w:eastAsia="Times New Roman" w:hAnsi="Times New Roman" w:cs="Times New Roman"/>
          <w:b/>
          <w:bCs/>
          <w:color w:val="000000"/>
          <w:sz w:val="32"/>
          <w:szCs w:val="32"/>
          <w:vertAlign w:val="subscript"/>
        </w:rPr>
        <w:t>методов обучения</w:t>
      </w:r>
      <w:r w:rsidRPr="002875D1">
        <w:rPr>
          <w:rFonts w:ascii="Times New Roman" w:eastAsia="Times New Roman" w:hAnsi="Times New Roman" w:cs="Times New Roman"/>
          <w:color w:val="000000"/>
          <w:sz w:val="32"/>
          <w:szCs w:val="32"/>
          <w:vertAlign w:val="subscript"/>
        </w:rPr>
        <w:t> и их сочетания:</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Словесных (рассказ, учебная лекция, беседа)</w:t>
      </w:r>
      <w:proofErr w:type="gramStart"/>
      <w:r w:rsidRPr="002875D1">
        <w:rPr>
          <w:rFonts w:ascii="Times New Roman" w:eastAsia="Times New Roman" w:hAnsi="Times New Roman" w:cs="Times New Roman"/>
          <w:color w:val="000000"/>
          <w:sz w:val="32"/>
          <w:szCs w:val="32"/>
          <w:vertAlign w:val="subscript"/>
        </w:rPr>
        <w:t>,Н</w:t>
      </w:r>
      <w:proofErr w:type="gramEnd"/>
      <w:r w:rsidRPr="002875D1">
        <w:rPr>
          <w:rFonts w:ascii="Times New Roman" w:eastAsia="Times New Roman" w:hAnsi="Times New Roman" w:cs="Times New Roman"/>
          <w:color w:val="000000"/>
          <w:sz w:val="32"/>
          <w:szCs w:val="32"/>
          <w:vertAlign w:val="subscript"/>
        </w:rPr>
        <w:t>аглядных (иллюстрационных и демонстрационных),</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Практических,  Проблемно-поисковых под руководством преподавателя и самостоятельной работой учащихся;</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Объяснительно-</w:t>
      </w:r>
      <w:proofErr w:type="spellStart"/>
      <w:r w:rsidRPr="002875D1">
        <w:rPr>
          <w:rFonts w:ascii="Times New Roman" w:eastAsia="Times New Roman" w:hAnsi="Times New Roman" w:cs="Times New Roman"/>
          <w:color w:val="000000"/>
          <w:sz w:val="32"/>
          <w:szCs w:val="32"/>
          <w:vertAlign w:val="subscript"/>
        </w:rPr>
        <w:t>иллюстративного,частично</w:t>
      </w:r>
      <w:proofErr w:type="spellEnd"/>
      <w:r w:rsidRPr="002875D1">
        <w:rPr>
          <w:rFonts w:ascii="Times New Roman" w:eastAsia="Times New Roman" w:hAnsi="Times New Roman" w:cs="Times New Roman"/>
          <w:color w:val="000000"/>
          <w:sz w:val="32"/>
          <w:szCs w:val="32"/>
          <w:vertAlign w:val="subscript"/>
        </w:rPr>
        <w:t>-поискового (эвристического), проблемного изложен</w:t>
      </w:r>
      <w:r w:rsidR="002875D1">
        <w:rPr>
          <w:rFonts w:ascii="Times New Roman" w:eastAsia="Times New Roman" w:hAnsi="Times New Roman" w:cs="Times New Roman"/>
          <w:color w:val="000000"/>
          <w:sz w:val="32"/>
          <w:szCs w:val="32"/>
          <w:vertAlign w:val="subscript"/>
        </w:rPr>
        <w:t xml:space="preserve">ия,  исследовательского методов </w:t>
      </w:r>
      <w:r w:rsidRPr="002875D1">
        <w:rPr>
          <w:rFonts w:ascii="Times New Roman" w:eastAsia="Times New Roman" w:hAnsi="Times New Roman" w:cs="Times New Roman"/>
          <w:color w:val="000000"/>
          <w:sz w:val="32"/>
          <w:szCs w:val="32"/>
          <w:vertAlign w:val="subscript"/>
        </w:rPr>
        <w:t>обучения.     </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b/>
          <w:bCs/>
          <w:color w:val="000000"/>
          <w:sz w:val="32"/>
          <w:szCs w:val="32"/>
          <w:vertAlign w:val="subscript"/>
        </w:rPr>
        <w:t>Используемые формы и способы проверки и оценки результатов деятельности:</w:t>
      </w:r>
      <w:r w:rsidRPr="002875D1">
        <w:rPr>
          <w:rFonts w:ascii="Times New Roman" w:eastAsia="Times New Roman" w:hAnsi="Times New Roman" w:cs="Times New Roman"/>
          <w:color w:val="000000"/>
          <w:sz w:val="32"/>
          <w:szCs w:val="32"/>
          <w:vertAlign w:val="subscript"/>
        </w:rPr>
        <w:t> устные ответы учащихся (фронтальный или индивидуальный опрос), практические работы; выполнение тестовых заданий, проверочные работы.  Результаты обучения оцениваются по зачетной системе.</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Программой предусмотрено проведение в 10 классе 10 практических работ.</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Также программа предусматривает проведение итогового тестового контроля и  письменной проверочной работы, которая подводит итог изучения всего раздела.</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b/>
          <w:bCs/>
          <w:color w:val="000000"/>
          <w:sz w:val="32"/>
          <w:szCs w:val="32"/>
          <w:vertAlign w:val="subscript"/>
        </w:rPr>
        <w:lastRenderedPageBreak/>
        <w:t>Требования к уровню подготовки:</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В процессе обучения учащиеся приобретают следующие умения:</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Искать, систематизировать, анализировать и классифицировать информацию.</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Использовать разнообразные информационные источники, включая учебную и справочную литературу, современные информационные технологии.</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Учащиеся должны:</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 знать</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Сущность глобальных проблем и их возрастающую актуальность.</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уметь:</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Работать с политической картой мира.</w:t>
      </w:r>
      <w:r w:rsidR="002875D1">
        <w:rPr>
          <w:rFonts w:ascii="Times New Roman" w:eastAsia="Times New Roman" w:hAnsi="Times New Roman" w:cs="Times New Roman"/>
          <w:color w:val="000000"/>
          <w:sz w:val="32"/>
          <w:szCs w:val="32"/>
          <w:vertAlign w:val="subscript"/>
        </w:rPr>
        <w:t xml:space="preserve"> </w:t>
      </w:r>
      <w:r w:rsidRPr="002875D1">
        <w:rPr>
          <w:rFonts w:ascii="Times New Roman" w:eastAsia="Times New Roman" w:hAnsi="Times New Roman" w:cs="Times New Roman"/>
          <w:color w:val="000000"/>
          <w:sz w:val="32"/>
          <w:szCs w:val="32"/>
          <w:vertAlign w:val="subscript"/>
        </w:rPr>
        <w:t>Работать с картосхемами и диаграммами</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Использовать и применять  данные СМИ и Интернета</w:t>
      </w:r>
    </w:p>
    <w:p w:rsidR="006E6612" w:rsidRPr="002875D1"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875D1">
        <w:rPr>
          <w:rFonts w:ascii="Times New Roman" w:eastAsia="Times New Roman" w:hAnsi="Times New Roman" w:cs="Times New Roman"/>
          <w:color w:val="000000"/>
          <w:sz w:val="32"/>
          <w:szCs w:val="32"/>
          <w:vertAlign w:val="subscript"/>
        </w:rPr>
        <w:t xml:space="preserve">Все работы предусматривают поисковый или творческий характер деятельности школьников, что готовит их к самостоятельному решению учебных и жизненных задач. Целесообразна на занятиях групповая работа учащихся с презентацией полученных группами результатов и выводов для всего класса, т.к. она формирует коммуникативные умения старшеклассников, учит эффективно работать в </w:t>
      </w:r>
      <w:r w:rsidRPr="002875D1">
        <w:rPr>
          <w:rFonts w:ascii="Times New Roman" w:eastAsia="Times New Roman" w:hAnsi="Times New Roman" w:cs="Times New Roman"/>
          <w:b/>
          <w:bCs/>
          <w:color w:val="000000"/>
          <w:sz w:val="32"/>
          <w:szCs w:val="32"/>
          <w:vertAlign w:val="subscript"/>
        </w:rPr>
        <w:t>Приложение – методическое обеспечен</w:t>
      </w:r>
      <w:r w:rsidR="002875D1">
        <w:rPr>
          <w:rFonts w:ascii="Times New Roman" w:eastAsia="Times New Roman" w:hAnsi="Times New Roman" w:cs="Times New Roman"/>
          <w:b/>
          <w:bCs/>
          <w:color w:val="000000"/>
          <w:sz w:val="32"/>
          <w:szCs w:val="32"/>
          <w:vertAlign w:val="subscript"/>
        </w:rPr>
        <w:t>ие</w:t>
      </w:r>
    </w:p>
    <w:p w:rsidR="006E6612" w:rsidRPr="00266EF6"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66EF6">
        <w:rPr>
          <w:rFonts w:ascii="Times New Roman" w:eastAsia="Times New Roman" w:hAnsi="Times New Roman" w:cs="Times New Roman"/>
          <w:color w:val="000000"/>
          <w:sz w:val="32"/>
          <w:szCs w:val="32"/>
          <w:vertAlign w:val="subscript"/>
        </w:rPr>
        <w:t>Интернет-ресурсы:  </w:t>
      </w:r>
      <w:hyperlink r:id="rId11" w:tgtFrame="_blank" w:history="1">
        <w:r w:rsidRPr="00266EF6">
          <w:rPr>
            <w:rFonts w:ascii="Times New Roman" w:eastAsia="Times New Roman" w:hAnsi="Times New Roman" w:cs="Times New Roman"/>
            <w:color w:val="2C7BDE"/>
            <w:sz w:val="32"/>
            <w:szCs w:val="32"/>
            <w:u w:val="single"/>
            <w:vertAlign w:val="subscript"/>
          </w:rPr>
          <w:t>http://photojournal.jpl.nasa.gov/jpeg/PIA10624.jpg</w:t>
        </w:r>
      </w:hyperlink>
      <w:r w:rsidRPr="00266EF6">
        <w:rPr>
          <w:rFonts w:ascii="Times New Roman" w:eastAsia="Times New Roman" w:hAnsi="Times New Roman" w:cs="Times New Roman"/>
          <w:color w:val="000000"/>
          <w:sz w:val="32"/>
          <w:szCs w:val="32"/>
          <w:vertAlign w:val="subscript"/>
        </w:rPr>
        <w:t xml:space="preserve"> , Всемирное природное наследие </w:t>
      </w:r>
      <w:proofErr w:type="spellStart"/>
      <w:r w:rsidRPr="00266EF6">
        <w:rPr>
          <w:rFonts w:ascii="Times New Roman" w:eastAsia="Times New Roman" w:hAnsi="Times New Roman" w:cs="Times New Roman"/>
          <w:color w:val="000000"/>
          <w:sz w:val="32"/>
          <w:szCs w:val="32"/>
          <w:vertAlign w:val="subscript"/>
        </w:rPr>
        <w:t>ЮНЕСКО</w:t>
      </w:r>
      <w:hyperlink r:id="rId12" w:tgtFrame="_blank" w:history="1">
        <w:r w:rsidRPr="00266EF6">
          <w:rPr>
            <w:rFonts w:ascii="Times New Roman" w:eastAsia="Times New Roman" w:hAnsi="Times New Roman" w:cs="Times New Roman"/>
            <w:color w:val="000000"/>
            <w:sz w:val="32"/>
            <w:szCs w:val="32"/>
            <w:u w:val="single"/>
            <w:vertAlign w:val="subscript"/>
          </w:rPr>
          <w:t>http</w:t>
        </w:r>
        <w:proofErr w:type="spellEnd"/>
        <w:r w:rsidRPr="00266EF6">
          <w:rPr>
            <w:rFonts w:ascii="Times New Roman" w:eastAsia="Times New Roman" w:hAnsi="Times New Roman" w:cs="Times New Roman"/>
            <w:color w:val="000000"/>
            <w:sz w:val="32"/>
            <w:szCs w:val="32"/>
            <w:u w:val="single"/>
            <w:vertAlign w:val="subscript"/>
          </w:rPr>
          <w:t>://www.wwf.ru/reserves/unesco.html</w:t>
        </w:r>
      </w:hyperlink>
      <w:r w:rsidRPr="00266EF6">
        <w:rPr>
          <w:rFonts w:ascii="Times New Roman" w:eastAsia="Times New Roman" w:hAnsi="Times New Roman" w:cs="Times New Roman"/>
          <w:color w:val="000000"/>
          <w:sz w:val="32"/>
          <w:szCs w:val="32"/>
          <w:vertAlign w:val="subscript"/>
        </w:rPr>
        <w:t>, Земные процессы из космоса</w:t>
      </w:r>
      <w:r w:rsidRPr="00266EF6">
        <w:rPr>
          <w:rFonts w:ascii="Times New Roman" w:eastAsia="Times New Roman" w:hAnsi="Times New Roman" w:cs="Times New Roman"/>
          <w:color w:val="000000"/>
          <w:sz w:val="32"/>
          <w:szCs w:val="32"/>
          <w:vertAlign w:val="subscript"/>
        </w:rPr>
        <w:br/>
      </w:r>
      <w:hyperlink r:id="rId13" w:tgtFrame="_blank" w:history="1">
        <w:r w:rsidRPr="00266EF6">
          <w:rPr>
            <w:rFonts w:ascii="Times New Roman" w:eastAsia="Times New Roman" w:hAnsi="Times New Roman" w:cs="Times New Roman"/>
            <w:color w:val="000000"/>
            <w:sz w:val="32"/>
            <w:szCs w:val="32"/>
            <w:u w:val="single"/>
            <w:vertAlign w:val="subscript"/>
          </w:rPr>
          <w:t>http://www.transparentworld.ru/atlas/process/process.htm</w:t>
        </w:r>
      </w:hyperlink>
      <w:r w:rsidRPr="00266EF6">
        <w:rPr>
          <w:rFonts w:ascii="Times New Roman" w:eastAsia="Times New Roman" w:hAnsi="Times New Roman" w:cs="Times New Roman"/>
          <w:color w:val="000000"/>
          <w:sz w:val="32"/>
          <w:szCs w:val="32"/>
          <w:vertAlign w:val="subscript"/>
        </w:rPr>
        <w:t>, Земля из космоса. Сайт NASA</w:t>
      </w:r>
      <w:r w:rsidRPr="00266EF6">
        <w:rPr>
          <w:rFonts w:ascii="Times New Roman" w:eastAsia="Times New Roman" w:hAnsi="Times New Roman" w:cs="Times New Roman"/>
          <w:color w:val="000000"/>
          <w:sz w:val="32"/>
          <w:szCs w:val="32"/>
          <w:vertAlign w:val="subscript"/>
        </w:rPr>
        <w:br/>
      </w:r>
      <w:hyperlink r:id="rId14" w:tgtFrame="_blank" w:history="1">
        <w:r w:rsidRPr="00266EF6">
          <w:rPr>
            <w:rFonts w:ascii="Times New Roman" w:eastAsia="Times New Roman" w:hAnsi="Times New Roman" w:cs="Times New Roman"/>
            <w:color w:val="000000"/>
            <w:sz w:val="32"/>
            <w:szCs w:val="32"/>
            <w:u w:val="single"/>
            <w:vertAlign w:val="subscript"/>
          </w:rPr>
          <w:t>http://www.nasa.gov/</w:t>
        </w:r>
      </w:hyperlink>
      <w:r w:rsidRPr="00266EF6">
        <w:rPr>
          <w:rFonts w:ascii="Times New Roman" w:eastAsia="Times New Roman" w:hAnsi="Times New Roman" w:cs="Times New Roman"/>
          <w:color w:val="000000"/>
          <w:sz w:val="32"/>
          <w:szCs w:val="32"/>
          <w:vertAlign w:val="subscript"/>
        </w:rPr>
        <w:t xml:space="preserve">,Проект "Глобальное </w:t>
      </w:r>
      <w:proofErr w:type="spellStart"/>
      <w:r w:rsidRPr="00266EF6">
        <w:rPr>
          <w:rFonts w:ascii="Times New Roman" w:eastAsia="Times New Roman" w:hAnsi="Times New Roman" w:cs="Times New Roman"/>
          <w:color w:val="000000"/>
          <w:sz w:val="32"/>
          <w:szCs w:val="32"/>
          <w:vertAlign w:val="subscript"/>
        </w:rPr>
        <w:t>мышление"</w:t>
      </w:r>
      <w:hyperlink r:id="rId15" w:tgtFrame="_blank" w:history="1">
        <w:r w:rsidRPr="00266EF6">
          <w:rPr>
            <w:rFonts w:ascii="Times New Roman" w:eastAsia="Times New Roman" w:hAnsi="Times New Roman" w:cs="Times New Roman"/>
            <w:color w:val="000000"/>
            <w:sz w:val="32"/>
            <w:szCs w:val="32"/>
            <w:u w:val="single"/>
            <w:vertAlign w:val="subscript"/>
          </w:rPr>
          <w:t>http</w:t>
        </w:r>
        <w:proofErr w:type="spellEnd"/>
        <w:r w:rsidRPr="00266EF6">
          <w:rPr>
            <w:rFonts w:ascii="Times New Roman" w:eastAsia="Times New Roman" w:hAnsi="Times New Roman" w:cs="Times New Roman"/>
            <w:color w:val="000000"/>
            <w:sz w:val="32"/>
            <w:szCs w:val="32"/>
            <w:u w:val="single"/>
            <w:vertAlign w:val="subscript"/>
          </w:rPr>
          <w:t>://www.education.spb.ru/gtp/gtp.htm</w:t>
        </w:r>
      </w:hyperlink>
    </w:p>
    <w:p w:rsidR="006E6612" w:rsidRPr="00266EF6"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p>
    <w:p w:rsidR="006E6612" w:rsidRPr="00266EF6" w:rsidRDefault="006E6612" w:rsidP="006E6612">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vertAlign w:val="subscript"/>
        </w:rPr>
      </w:pPr>
      <w:r w:rsidRPr="00266EF6">
        <w:rPr>
          <w:rFonts w:ascii="Times New Roman" w:eastAsia="Times New Roman" w:hAnsi="Times New Roman" w:cs="Times New Roman"/>
          <w:color w:val="000000"/>
          <w:sz w:val="32"/>
          <w:szCs w:val="32"/>
          <w:vertAlign w:val="subscript"/>
        </w:rPr>
        <w:t>                  </w:t>
      </w:r>
      <w:r w:rsidRPr="00266EF6">
        <w:rPr>
          <w:rFonts w:ascii="Times New Roman" w:eastAsia="Times New Roman" w:hAnsi="Times New Roman" w:cs="Times New Roman"/>
          <w:b/>
          <w:bCs/>
          <w:color w:val="000000"/>
          <w:sz w:val="32"/>
          <w:szCs w:val="32"/>
          <w:vertAlign w:val="subscript"/>
        </w:rPr>
        <w:t>Календарно-тематический план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8"/>
        <w:gridCol w:w="3319"/>
        <w:gridCol w:w="611"/>
        <w:gridCol w:w="248"/>
        <w:gridCol w:w="917"/>
        <w:gridCol w:w="1520"/>
      </w:tblGrid>
      <w:tr w:rsidR="006E6612" w:rsidRPr="00266EF6" w:rsidTr="00FE4EF4">
        <w:trPr>
          <w:trHeight w:val="444"/>
          <w:tblCellSpacing w:w="15" w:type="dxa"/>
        </w:trPr>
        <w:tc>
          <w:tcPr>
            <w:tcW w:w="603" w:type="dxa"/>
            <w:tcBorders>
              <w:top w:val="single" w:sz="8" w:space="0" w:color="000000"/>
              <w:left w:val="single" w:sz="8" w:space="0" w:color="000000"/>
              <w:bottom w:val="nil"/>
              <w:right w:val="nil"/>
            </w:tcBorders>
            <w:tcMar>
              <w:top w:w="43" w:type="dxa"/>
              <w:left w:w="43" w:type="dxa"/>
              <w:bottom w:w="0" w:type="dxa"/>
              <w:right w:w="0"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w:t>
            </w:r>
          </w:p>
        </w:tc>
        <w:tc>
          <w:tcPr>
            <w:tcW w:w="3289" w:type="dxa"/>
            <w:tcBorders>
              <w:top w:val="single" w:sz="8" w:space="0" w:color="000000"/>
              <w:left w:val="single" w:sz="8" w:space="0" w:color="000000"/>
              <w:bottom w:val="nil"/>
              <w:right w:val="nil"/>
            </w:tcBorders>
            <w:tcMar>
              <w:top w:w="43" w:type="dxa"/>
              <w:left w:w="43" w:type="dxa"/>
              <w:bottom w:w="0" w:type="dxa"/>
              <w:right w:w="0"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Наименование разделов и тем</w:t>
            </w:r>
          </w:p>
        </w:tc>
        <w:tc>
          <w:tcPr>
            <w:tcW w:w="581" w:type="dxa"/>
            <w:tcBorders>
              <w:top w:val="single" w:sz="8" w:space="0" w:color="000000"/>
              <w:left w:val="single" w:sz="8" w:space="0" w:color="000000"/>
              <w:bottom w:val="nil"/>
              <w:right w:val="nil"/>
            </w:tcBorders>
            <w:tcMar>
              <w:top w:w="43" w:type="dxa"/>
              <w:left w:w="43" w:type="dxa"/>
              <w:bottom w:w="0" w:type="dxa"/>
              <w:right w:w="0"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Всего часов</w:t>
            </w:r>
          </w:p>
        </w:tc>
        <w:tc>
          <w:tcPr>
            <w:tcW w:w="2640" w:type="dxa"/>
            <w:gridSpan w:val="3"/>
            <w:tcBorders>
              <w:top w:val="single" w:sz="8" w:space="0" w:color="000000"/>
              <w:left w:val="single" w:sz="8" w:space="0" w:color="000000"/>
              <w:bottom w:val="nil"/>
              <w:right w:val="single" w:sz="8" w:space="0" w:color="000000"/>
            </w:tcBorders>
            <w:tcMar>
              <w:top w:w="43" w:type="dxa"/>
              <w:left w:w="43" w:type="dxa"/>
              <w:bottom w:w="0" w:type="dxa"/>
              <w:right w:w="43"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Дата</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Фактически</w:t>
            </w:r>
          </w:p>
        </w:tc>
        <w:tc>
          <w:tcPr>
            <w:tcW w:w="1475" w:type="dxa"/>
            <w:tcBorders>
              <w:top w:val="single" w:sz="8" w:space="0" w:color="000000"/>
              <w:left w:val="single" w:sz="4"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Корректировка даты</w:t>
            </w:r>
          </w:p>
        </w:tc>
      </w:tr>
      <w:tr w:rsidR="006E6612" w:rsidRPr="00266EF6" w:rsidTr="00FE4EF4">
        <w:trPr>
          <w:tblCellSpacing w:w="15" w:type="dxa"/>
        </w:trPr>
        <w:tc>
          <w:tcPr>
            <w:tcW w:w="7203" w:type="dxa"/>
            <w:gridSpan w:val="6"/>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before="100" w:beforeAutospacing="1" w:after="100" w:afterAutospacing="1"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color w:val="000000"/>
                <w:sz w:val="32"/>
                <w:szCs w:val="32"/>
                <w:vertAlign w:val="subscript"/>
              </w:rPr>
              <w:t xml:space="preserve">                                         Тема I </w:t>
            </w:r>
            <w:proofErr w:type="spellStart"/>
            <w:r w:rsidRPr="00266EF6">
              <w:rPr>
                <w:rFonts w:ascii="Times New Roman" w:eastAsia="Times New Roman" w:hAnsi="Times New Roman" w:cs="Times New Roman"/>
                <w:color w:val="000000"/>
                <w:sz w:val="32"/>
                <w:szCs w:val="32"/>
                <w:vertAlign w:val="subscript"/>
              </w:rPr>
              <w:t>Глобалистика</w:t>
            </w:r>
            <w:proofErr w:type="spellEnd"/>
            <w:r w:rsidRPr="00266EF6">
              <w:rPr>
                <w:rFonts w:ascii="Times New Roman" w:eastAsia="Times New Roman" w:hAnsi="Times New Roman" w:cs="Times New Roman"/>
                <w:color w:val="000000"/>
                <w:sz w:val="32"/>
                <w:szCs w:val="32"/>
                <w:vertAlign w:val="subscript"/>
              </w:rPr>
              <w:t xml:space="preserve"> и география(1 часов)</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proofErr w:type="spellStart"/>
            <w:r w:rsidRPr="00266EF6">
              <w:rPr>
                <w:rFonts w:ascii="Times New Roman" w:eastAsia="Times New Roman" w:hAnsi="Times New Roman" w:cs="Times New Roman"/>
                <w:sz w:val="32"/>
                <w:szCs w:val="32"/>
                <w:vertAlign w:val="subscript"/>
              </w:rPr>
              <w:t>Глобалистика</w:t>
            </w:r>
            <w:proofErr w:type="spellEnd"/>
            <w:r w:rsidRPr="00266EF6">
              <w:rPr>
                <w:rFonts w:ascii="Times New Roman" w:eastAsia="Times New Roman" w:hAnsi="Times New Roman" w:cs="Times New Roman"/>
                <w:sz w:val="32"/>
                <w:szCs w:val="32"/>
                <w:vertAlign w:val="subscript"/>
              </w:rPr>
              <w:t xml:space="preserve"> и география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06</w:t>
            </w:r>
            <w:r w:rsidR="006E6612" w:rsidRPr="00266EF6">
              <w:rPr>
                <w:rFonts w:ascii="Times New Roman" w:eastAsia="Times New Roman" w:hAnsi="Times New Roman" w:cs="Times New Roman"/>
                <w:sz w:val="32"/>
                <w:szCs w:val="32"/>
                <w:vertAlign w:val="subscript"/>
              </w:rPr>
              <w:t>.09</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7203" w:type="dxa"/>
            <w:gridSpan w:val="6"/>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Тема II Современный лик Земли (7 часов)</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Изменившийся лик Земли</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xml:space="preserve">Практикум: Выявление изменения характера связи человека с окружающей средой на </w:t>
            </w:r>
            <w:r w:rsidRPr="00266EF6">
              <w:rPr>
                <w:rFonts w:ascii="Times New Roman" w:eastAsia="Times New Roman" w:hAnsi="Times New Roman" w:cs="Times New Roman"/>
                <w:sz w:val="32"/>
                <w:szCs w:val="32"/>
                <w:vertAlign w:val="subscript"/>
              </w:rPr>
              <w:lastRenderedPageBreak/>
              <w:t>протяжении истори</w:t>
            </w:r>
            <w:proofErr w:type="gramStart"/>
            <w:r w:rsidRPr="00266EF6">
              <w:rPr>
                <w:rFonts w:ascii="Times New Roman" w:eastAsia="Times New Roman" w:hAnsi="Times New Roman" w:cs="Times New Roman"/>
                <w:sz w:val="32"/>
                <w:szCs w:val="32"/>
                <w:vertAlign w:val="subscript"/>
              </w:rPr>
              <w:t>и(</w:t>
            </w:r>
            <w:proofErr w:type="gramEnd"/>
            <w:r w:rsidRPr="00266EF6">
              <w:rPr>
                <w:rFonts w:ascii="Times New Roman" w:eastAsia="Times New Roman" w:hAnsi="Times New Roman" w:cs="Times New Roman"/>
                <w:sz w:val="32"/>
                <w:szCs w:val="32"/>
                <w:vertAlign w:val="subscript"/>
              </w:rPr>
              <w:t>обучающий)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1</w:t>
            </w:r>
          </w:p>
        </w:tc>
        <w:tc>
          <w:tcPr>
            <w:tcW w:w="218"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887" w:type="dxa"/>
            <w:tcBorders>
              <w:top w:val="single" w:sz="8" w:space="0" w:color="000000"/>
              <w:left w:val="nil"/>
              <w:bottom w:val="single" w:sz="8" w:space="0" w:color="000000"/>
              <w:right w:val="nil"/>
            </w:tcBorders>
            <w:tcMar>
              <w:top w:w="43" w:type="dxa"/>
              <w:left w:w="0"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13.</w:t>
            </w:r>
            <w:r w:rsidR="006E6612" w:rsidRPr="00266EF6">
              <w:rPr>
                <w:rFonts w:ascii="Times New Roman" w:eastAsia="Times New Roman" w:hAnsi="Times New Roman" w:cs="Times New Roman"/>
                <w:sz w:val="32"/>
                <w:szCs w:val="32"/>
                <w:vertAlign w:val="subscript"/>
              </w:rPr>
              <w:t>09</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3</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География человечества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Практикум-Сравнение показателей качества населения отдельных стран, взятых из различных источников информации</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(обучающий)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20</w:t>
            </w:r>
            <w:r w:rsidR="006E6612" w:rsidRPr="00266EF6">
              <w:rPr>
                <w:rFonts w:ascii="Times New Roman" w:eastAsia="Times New Roman" w:hAnsi="Times New Roman" w:cs="Times New Roman"/>
                <w:sz w:val="32"/>
                <w:szCs w:val="32"/>
                <w:vertAlign w:val="subscript"/>
              </w:rPr>
              <w:t>.09</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4</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География культур и цивилизаций</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Практикум: описание одного из  памятников Всемирного  культурного  наследия (оценочный)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27.</w:t>
            </w:r>
            <w:r w:rsidR="006E6612" w:rsidRPr="00266EF6">
              <w:rPr>
                <w:rFonts w:ascii="Times New Roman" w:eastAsia="Times New Roman" w:hAnsi="Times New Roman" w:cs="Times New Roman"/>
                <w:sz w:val="32"/>
                <w:szCs w:val="32"/>
                <w:vertAlign w:val="subscript"/>
              </w:rPr>
              <w:t>09</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5</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Политическая дифференциация мира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xml:space="preserve">Практикум: Составление </w:t>
            </w:r>
            <w:proofErr w:type="spellStart"/>
            <w:r w:rsidRPr="00266EF6">
              <w:rPr>
                <w:rFonts w:ascii="Times New Roman" w:eastAsia="Times New Roman" w:hAnsi="Times New Roman" w:cs="Times New Roman"/>
                <w:sz w:val="32"/>
                <w:szCs w:val="32"/>
                <w:vertAlign w:val="subscript"/>
              </w:rPr>
              <w:t>классифиционной</w:t>
            </w:r>
            <w:proofErr w:type="spellEnd"/>
            <w:r w:rsidRPr="00266EF6">
              <w:rPr>
                <w:rFonts w:ascii="Times New Roman" w:eastAsia="Times New Roman" w:hAnsi="Times New Roman" w:cs="Times New Roman"/>
                <w:sz w:val="32"/>
                <w:szCs w:val="32"/>
                <w:vertAlign w:val="subscript"/>
              </w:rPr>
              <w:t xml:space="preserve"> таблицы: «Крупнейшие страны мира по формам правления (</w:t>
            </w:r>
            <w:proofErr w:type="gramStart"/>
            <w:r w:rsidRPr="00266EF6">
              <w:rPr>
                <w:rFonts w:ascii="Times New Roman" w:eastAsia="Times New Roman" w:hAnsi="Times New Roman" w:cs="Times New Roman"/>
                <w:sz w:val="32"/>
                <w:szCs w:val="32"/>
                <w:vertAlign w:val="subscript"/>
              </w:rPr>
              <w:t>оценочный</w:t>
            </w:r>
            <w:proofErr w:type="gramEnd"/>
            <w:r w:rsidRPr="00266EF6">
              <w:rPr>
                <w:rFonts w:ascii="Times New Roman" w:eastAsia="Times New Roman" w:hAnsi="Times New Roman" w:cs="Times New Roman"/>
                <w:sz w:val="32"/>
                <w:szCs w:val="32"/>
                <w:vertAlign w:val="subscript"/>
              </w:rPr>
              <w:t>)</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04.</w:t>
            </w:r>
            <w:r w:rsidR="006E6612" w:rsidRPr="00266EF6">
              <w:rPr>
                <w:rFonts w:ascii="Times New Roman" w:eastAsia="Times New Roman" w:hAnsi="Times New Roman" w:cs="Times New Roman"/>
                <w:sz w:val="32"/>
                <w:szCs w:val="32"/>
                <w:vertAlign w:val="subscript"/>
              </w:rPr>
              <w:t>10</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6</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Мировая экономика, динамика. Глобализация.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18.</w:t>
            </w:r>
            <w:r w:rsidR="006E6612" w:rsidRPr="00266EF6">
              <w:rPr>
                <w:rFonts w:ascii="Times New Roman" w:eastAsia="Times New Roman" w:hAnsi="Times New Roman" w:cs="Times New Roman"/>
                <w:sz w:val="32"/>
                <w:szCs w:val="32"/>
                <w:vertAlign w:val="subscript"/>
              </w:rPr>
              <w:t>10</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7</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Международное разделение труда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Обозначение на контурной карте мировых центров производства важнейших отраслей продукции промышленност</w:t>
            </w:r>
            <w:proofErr w:type="gramStart"/>
            <w:r w:rsidRPr="00266EF6">
              <w:rPr>
                <w:rFonts w:ascii="Times New Roman" w:eastAsia="Times New Roman" w:hAnsi="Times New Roman" w:cs="Times New Roman"/>
                <w:sz w:val="32"/>
                <w:szCs w:val="32"/>
                <w:vertAlign w:val="subscript"/>
              </w:rPr>
              <w:t>и(</w:t>
            </w:r>
            <w:proofErr w:type="gramEnd"/>
            <w:r w:rsidRPr="00266EF6">
              <w:rPr>
                <w:rFonts w:ascii="Times New Roman" w:eastAsia="Times New Roman" w:hAnsi="Times New Roman" w:cs="Times New Roman"/>
                <w:sz w:val="32"/>
                <w:szCs w:val="32"/>
                <w:vertAlign w:val="subscript"/>
              </w:rPr>
              <w:t>по выбору)</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25</w:t>
            </w:r>
            <w:r w:rsidR="006E6612" w:rsidRPr="00266EF6">
              <w:rPr>
                <w:rFonts w:ascii="Times New Roman" w:eastAsia="Times New Roman" w:hAnsi="Times New Roman" w:cs="Times New Roman"/>
                <w:sz w:val="32"/>
                <w:szCs w:val="32"/>
                <w:vertAlign w:val="subscript"/>
              </w:rPr>
              <w:t>.10</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8</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Мирохозяйственные связи и интеграция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01.11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7203" w:type="dxa"/>
            <w:gridSpan w:val="6"/>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xml:space="preserve">Тема </w:t>
            </w:r>
            <w:proofErr w:type="spellStart"/>
            <w:r w:rsidRPr="00266EF6">
              <w:rPr>
                <w:rFonts w:ascii="Times New Roman" w:eastAsia="Times New Roman" w:hAnsi="Times New Roman" w:cs="Times New Roman"/>
                <w:sz w:val="32"/>
                <w:szCs w:val="32"/>
                <w:vertAlign w:val="subscript"/>
              </w:rPr>
              <w:t>III.Глоб</w:t>
            </w:r>
            <w:r w:rsidR="00FE4EF4">
              <w:rPr>
                <w:rFonts w:ascii="Times New Roman" w:eastAsia="Times New Roman" w:hAnsi="Times New Roman" w:cs="Times New Roman"/>
                <w:sz w:val="32"/>
                <w:szCs w:val="32"/>
                <w:vertAlign w:val="subscript"/>
              </w:rPr>
              <w:t>альные</w:t>
            </w:r>
            <w:proofErr w:type="spellEnd"/>
            <w:r w:rsidR="00FE4EF4">
              <w:rPr>
                <w:rFonts w:ascii="Times New Roman" w:eastAsia="Times New Roman" w:hAnsi="Times New Roman" w:cs="Times New Roman"/>
                <w:sz w:val="32"/>
                <w:szCs w:val="32"/>
                <w:vertAlign w:val="subscript"/>
              </w:rPr>
              <w:t xml:space="preserve"> проблемы человечества (15</w:t>
            </w:r>
            <w:r w:rsidRPr="00266EF6">
              <w:rPr>
                <w:rFonts w:ascii="Times New Roman" w:eastAsia="Times New Roman" w:hAnsi="Times New Roman" w:cs="Times New Roman"/>
                <w:sz w:val="32"/>
                <w:szCs w:val="32"/>
                <w:vertAlign w:val="subscript"/>
              </w:rPr>
              <w:t xml:space="preserve"> часов)</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9.</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Демографическая проблема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xml:space="preserve">Практикум: Анализ и сравнение половозрастных пирамид развитых </w:t>
            </w:r>
            <w:r w:rsidRPr="00266EF6">
              <w:rPr>
                <w:rFonts w:ascii="Times New Roman" w:eastAsia="Times New Roman" w:hAnsi="Times New Roman" w:cs="Times New Roman"/>
                <w:sz w:val="32"/>
                <w:szCs w:val="32"/>
                <w:vertAlign w:val="subscript"/>
              </w:rPr>
              <w:lastRenderedPageBreak/>
              <w:t>и развивающихся стран</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(обучающий)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08.</w:t>
            </w:r>
            <w:r w:rsidR="006E6612" w:rsidRPr="00266EF6">
              <w:rPr>
                <w:rFonts w:ascii="Times New Roman" w:eastAsia="Times New Roman" w:hAnsi="Times New Roman" w:cs="Times New Roman"/>
                <w:sz w:val="32"/>
                <w:szCs w:val="32"/>
                <w:vertAlign w:val="subscript"/>
              </w:rPr>
              <w:t>11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10</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Север-Юг проблема отсталости</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15</w:t>
            </w:r>
            <w:r w:rsidR="006E6612" w:rsidRPr="00266EF6">
              <w:rPr>
                <w:rFonts w:ascii="Times New Roman" w:eastAsia="Times New Roman" w:hAnsi="Times New Roman" w:cs="Times New Roman"/>
                <w:sz w:val="32"/>
                <w:szCs w:val="32"/>
                <w:vertAlign w:val="subscript"/>
              </w:rPr>
              <w:t>.11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11.</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Продовольственная проблема</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29</w:t>
            </w:r>
            <w:r w:rsidR="006E6612" w:rsidRPr="00266EF6">
              <w:rPr>
                <w:rFonts w:ascii="Times New Roman" w:eastAsia="Times New Roman" w:hAnsi="Times New Roman" w:cs="Times New Roman"/>
                <w:sz w:val="32"/>
                <w:szCs w:val="32"/>
                <w:vertAlign w:val="subscript"/>
              </w:rPr>
              <w:t>.11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12.</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Энергетическая проблема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Определение территорий и акваторий для сооружения электростанций, работающих на альтернативных источниках энергии, обозначение их на контурной карте</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(обучающий)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06.12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13.</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Сырьевая проблема</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Характеристика проявлений глобальной сырьевой проблемы в разных странах</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(обучающий)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03</w:t>
            </w:r>
            <w:r w:rsidR="006E6612" w:rsidRPr="00266EF6">
              <w:rPr>
                <w:rFonts w:ascii="Times New Roman" w:eastAsia="Times New Roman" w:hAnsi="Times New Roman" w:cs="Times New Roman"/>
                <w:sz w:val="32"/>
                <w:szCs w:val="32"/>
                <w:vertAlign w:val="subscript"/>
              </w:rPr>
              <w:t>.12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14.</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утилизации мусора</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20</w:t>
            </w:r>
            <w:r w:rsidR="006E6612" w:rsidRPr="00266EF6">
              <w:rPr>
                <w:rFonts w:ascii="Times New Roman" w:eastAsia="Times New Roman" w:hAnsi="Times New Roman" w:cs="Times New Roman"/>
                <w:sz w:val="32"/>
                <w:szCs w:val="32"/>
                <w:vertAlign w:val="subscript"/>
              </w:rPr>
              <w:t>.12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15.</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Проблемы Мирового океана</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27</w:t>
            </w:r>
            <w:r w:rsidR="006E6612" w:rsidRPr="00266EF6">
              <w:rPr>
                <w:rFonts w:ascii="Times New Roman" w:eastAsia="Times New Roman" w:hAnsi="Times New Roman" w:cs="Times New Roman"/>
                <w:sz w:val="32"/>
                <w:szCs w:val="32"/>
                <w:vertAlign w:val="subscript"/>
              </w:rPr>
              <w:t>.12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16.</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Глобальный этнический кризис.  Семинар.</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17.01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17.</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Региональные конфликты</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80356" w:rsidP="00F80356">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24</w:t>
            </w:r>
            <w:r w:rsidR="00FE4EF4">
              <w:rPr>
                <w:rFonts w:ascii="Times New Roman" w:eastAsia="Times New Roman" w:hAnsi="Times New Roman" w:cs="Times New Roman"/>
                <w:sz w:val="32"/>
                <w:szCs w:val="32"/>
                <w:vertAlign w:val="subscript"/>
              </w:rPr>
              <w:t>.</w:t>
            </w:r>
            <w:r w:rsidR="006E6612" w:rsidRPr="00266EF6">
              <w:rPr>
                <w:rFonts w:ascii="Times New Roman" w:eastAsia="Times New Roman" w:hAnsi="Times New Roman" w:cs="Times New Roman"/>
                <w:sz w:val="32"/>
                <w:szCs w:val="32"/>
                <w:vertAlign w:val="subscript"/>
              </w:rPr>
              <w:t>01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18.</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преступности</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31</w:t>
            </w:r>
            <w:r w:rsidR="006E6612" w:rsidRPr="00266EF6">
              <w:rPr>
                <w:rFonts w:ascii="Times New Roman" w:eastAsia="Times New Roman" w:hAnsi="Times New Roman" w:cs="Times New Roman"/>
                <w:sz w:val="32"/>
                <w:szCs w:val="32"/>
                <w:vertAlign w:val="subscript"/>
              </w:rPr>
              <w:t>.01</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19.</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стихийных бедствий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07.02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20.</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Антропогенные катастрофы</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14</w:t>
            </w:r>
            <w:r w:rsidR="006E6612" w:rsidRPr="00266EF6">
              <w:rPr>
                <w:rFonts w:ascii="Times New Roman" w:eastAsia="Times New Roman" w:hAnsi="Times New Roman" w:cs="Times New Roman"/>
                <w:sz w:val="32"/>
                <w:szCs w:val="32"/>
                <w:vertAlign w:val="subscript"/>
              </w:rPr>
              <w:t>.02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21.</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здоровья человека</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w:t>
            </w:r>
            <w:r w:rsidR="006E6612" w:rsidRPr="00266EF6">
              <w:rPr>
                <w:rFonts w:ascii="Times New Roman" w:eastAsia="Times New Roman" w:hAnsi="Times New Roman" w:cs="Times New Roman"/>
                <w:sz w:val="32"/>
                <w:szCs w:val="32"/>
                <w:vertAlign w:val="subscript"/>
              </w:rPr>
              <w:t>8.02</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22.</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урбанизации</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xml:space="preserve">Обозначение на контурной карте крупнейших агломераций и </w:t>
            </w:r>
            <w:r w:rsidRPr="00266EF6">
              <w:rPr>
                <w:rFonts w:ascii="Times New Roman" w:eastAsia="Times New Roman" w:hAnsi="Times New Roman" w:cs="Times New Roman"/>
                <w:sz w:val="32"/>
                <w:szCs w:val="32"/>
                <w:vertAlign w:val="subscript"/>
              </w:rPr>
              <w:lastRenderedPageBreak/>
              <w:t>мегалополисов</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Мира (</w:t>
            </w:r>
            <w:proofErr w:type="gramStart"/>
            <w:r w:rsidRPr="00266EF6">
              <w:rPr>
                <w:rFonts w:ascii="Times New Roman" w:eastAsia="Times New Roman" w:hAnsi="Times New Roman" w:cs="Times New Roman"/>
                <w:sz w:val="32"/>
                <w:szCs w:val="32"/>
                <w:vertAlign w:val="subscript"/>
              </w:rPr>
              <w:t>оценочный</w:t>
            </w:r>
            <w:proofErr w:type="gramEnd"/>
            <w:r w:rsidRPr="00266EF6">
              <w:rPr>
                <w:rFonts w:ascii="Times New Roman" w:eastAsia="Times New Roman" w:hAnsi="Times New Roman" w:cs="Times New Roman"/>
                <w:sz w:val="32"/>
                <w:szCs w:val="32"/>
                <w:vertAlign w:val="subscript"/>
              </w:rPr>
              <w:t>)</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07.03</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lastRenderedPageBreak/>
              <w:t>23.</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Кризис духовных ценностей</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14.03</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24.</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Проблема исследования космоса</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w:t>
            </w:r>
            <w:r w:rsidR="006E6612" w:rsidRPr="00266EF6">
              <w:rPr>
                <w:rFonts w:ascii="Times New Roman" w:eastAsia="Times New Roman" w:hAnsi="Times New Roman" w:cs="Times New Roman"/>
                <w:sz w:val="32"/>
                <w:szCs w:val="32"/>
                <w:vertAlign w:val="subscript"/>
              </w:rPr>
              <w:t>1.03</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7203" w:type="dxa"/>
            <w:gridSpan w:val="6"/>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Тема IV Геоэкология-фокус глобальных проблем(8 часов)</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25</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Биосфера как планетарная организация жизни</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28</w:t>
            </w:r>
            <w:r w:rsidR="006E6612" w:rsidRPr="00266EF6">
              <w:rPr>
                <w:rFonts w:ascii="Times New Roman" w:eastAsia="Times New Roman" w:hAnsi="Times New Roman" w:cs="Times New Roman"/>
                <w:sz w:val="32"/>
                <w:szCs w:val="32"/>
                <w:vertAlign w:val="subscript"/>
              </w:rPr>
              <w:t>.03</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26</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proofErr w:type="spellStart"/>
            <w:r w:rsidRPr="00266EF6">
              <w:rPr>
                <w:rFonts w:ascii="Times New Roman" w:eastAsia="Times New Roman" w:hAnsi="Times New Roman" w:cs="Times New Roman"/>
                <w:sz w:val="32"/>
                <w:szCs w:val="32"/>
                <w:vertAlign w:val="subscript"/>
              </w:rPr>
              <w:t>Техногенез</w:t>
            </w:r>
            <w:proofErr w:type="spellEnd"/>
            <w:r w:rsidRPr="00266EF6">
              <w:rPr>
                <w:rFonts w:ascii="Times New Roman" w:eastAsia="Times New Roman" w:hAnsi="Times New Roman" w:cs="Times New Roman"/>
                <w:sz w:val="32"/>
                <w:szCs w:val="32"/>
                <w:vertAlign w:val="subscript"/>
              </w:rPr>
              <w:t xml:space="preserve"> - понятие и проявления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04.04</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27</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Глобальная экология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18</w:t>
            </w:r>
            <w:r w:rsidR="006E6612" w:rsidRPr="00266EF6">
              <w:rPr>
                <w:rFonts w:ascii="Times New Roman" w:eastAsia="Times New Roman" w:hAnsi="Times New Roman" w:cs="Times New Roman"/>
                <w:sz w:val="32"/>
                <w:szCs w:val="32"/>
                <w:vertAlign w:val="subscript"/>
              </w:rPr>
              <w:t>.04</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28</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Геоэкология атмосферы</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25</w:t>
            </w:r>
            <w:r w:rsidR="006E6612" w:rsidRPr="00266EF6">
              <w:rPr>
                <w:rFonts w:ascii="Times New Roman" w:eastAsia="Times New Roman" w:hAnsi="Times New Roman" w:cs="Times New Roman"/>
                <w:sz w:val="32"/>
                <w:szCs w:val="32"/>
                <w:vertAlign w:val="subscript"/>
              </w:rPr>
              <w:t>.04</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29.</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Глобальный климат и Киотское соглашение</w:t>
            </w:r>
          </w:p>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Работа с документами Киотского соглашения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02.05</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30</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Геоэкология гидросферы</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16.05</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31</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Геоэкология почв</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32</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Социальная экология</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2</w:t>
            </w:r>
            <w:r w:rsidR="006E6612" w:rsidRPr="00266EF6">
              <w:rPr>
                <w:rFonts w:ascii="Times New Roman" w:eastAsia="Times New Roman" w:hAnsi="Times New Roman" w:cs="Times New Roman"/>
                <w:sz w:val="32"/>
                <w:szCs w:val="32"/>
                <w:vertAlign w:val="subscript"/>
              </w:rPr>
              <w:t>3.05</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33</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Итоговая проверочная работа за год</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1</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FE4EF4"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Pr>
                <w:rFonts w:ascii="Times New Roman" w:eastAsia="Times New Roman" w:hAnsi="Times New Roman" w:cs="Times New Roman"/>
                <w:sz w:val="32"/>
                <w:szCs w:val="32"/>
                <w:vertAlign w:val="subscript"/>
              </w:rPr>
              <w:t>30</w:t>
            </w:r>
            <w:r w:rsidR="006E6612" w:rsidRPr="00266EF6">
              <w:rPr>
                <w:rFonts w:ascii="Times New Roman" w:eastAsia="Times New Roman" w:hAnsi="Times New Roman" w:cs="Times New Roman"/>
                <w:sz w:val="32"/>
                <w:szCs w:val="32"/>
                <w:vertAlign w:val="subscript"/>
              </w:rPr>
              <w:t>.05</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r w:rsidR="006E6612" w:rsidRPr="00266EF6" w:rsidTr="00FE4EF4">
        <w:trPr>
          <w:tblCellSpacing w:w="15" w:type="dxa"/>
        </w:trPr>
        <w:tc>
          <w:tcPr>
            <w:tcW w:w="603"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Итого</w:t>
            </w:r>
          </w:p>
        </w:tc>
        <w:tc>
          <w:tcPr>
            <w:tcW w:w="3289"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581" w:type="dxa"/>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before="100" w:beforeAutospacing="1" w:after="100" w:afterAutospacing="1" w:line="240" w:lineRule="auto"/>
              <w:jc w:val="center"/>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color w:val="000000"/>
                <w:sz w:val="32"/>
                <w:szCs w:val="32"/>
                <w:vertAlign w:val="subscript"/>
              </w:rPr>
              <w:t>3</w:t>
            </w:r>
            <w:r w:rsidR="00FE4EF4">
              <w:rPr>
                <w:rFonts w:ascii="Times New Roman" w:eastAsia="Times New Roman" w:hAnsi="Times New Roman" w:cs="Times New Roman"/>
                <w:color w:val="000000"/>
                <w:sz w:val="32"/>
                <w:szCs w:val="32"/>
                <w:vertAlign w:val="subscript"/>
              </w:rPr>
              <w:t>3</w:t>
            </w:r>
          </w:p>
        </w:tc>
        <w:tc>
          <w:tcPr>
            <w:tcW w:w="1135" w:type="dxa"/>
            <w:gridSpan w:val="2"/>
            <w:tcBorders>
              <w:top w:val="single" w:sz="8" w:space="0" w:color="000000"/>
              <w:left w:val="single" w:sz="8" w:space="0" w:color="000000"/>
              <w:bottom w:val="single" w:sz="8" w:space="0" w:color="000000"/>
              <w:right w:val="nil"/>
            </w:tcBorders>
            <w:tcMar>
              <w:top w:w="43" w:type="dxa"/>
              <w:left w:w="43" w:type="dxa"/>
              <w:bottom w:w="43" w:type="dxa"/>
              <w:right w:w="0"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c>
          <w:tcPr>
            <w:tcW w:w="1475" w:type="dxa"/>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vAlign w:val="center"/>
            <w:hideMark/>
          </w:tcPr>
          <w:p w:rsidR="006E6612" w:rsidRPr="00266EF6" w:rsidRDefault="006E6612" w:rsidP="006E6612">
            <w:pPr>
              <w:spacing w:after="0" w:line="240" w:lineRule="auto"/>
              <w:rPr>
                <w:rFonts w:ascii="Times New Roman" w:eastAsia="Times New Roman" w:hAnsi="Times New Roman" w:cs="Times New Roman"/>
                <w:sz w:val="32"/>
                <w:szCs w:val="32"/>
                <w:vertAlign w:val="subscript"/>
              </w:rPr>
            </w:pPr>
            <w:r w:rsidRPr="00266EF6">
              <w:rPr>
                <w:rFonts w:ascii="Times New Roman" w:eastAsia="Times New Roman" w:hAnsi="Times New Roman" w:cs="Times New Roman"/>
                <w:sz w:val="32"/>
                <w:szCs w:val="32"/>
                <w:vertAlign w:val="subscript"/>
              </w:rPr>
              <w:t> </w:t>
            </w:r>
          </w:p>
        </w:tc>
      </w:tr>
    </w:tbl>
    <w:p w:rsidR="00782294" w:rsidRPr="00266EF6" w:rsidRDefault="00782294" w:rsidP="006E6612">
      <w:pPr>
        <w:spacing w:after="0" w:line="240" w:lineRule="auto"/>
        <w:rPr>
          <w:rFonts w:ascii="Times New Roman" w:eastAsia="Times New Roman" w:hAnsi="Times New Roman" w:cs="Times New Roman"/>
          <w:color w:val="000000"/>
          <w:sz w:val="32"/>
          <w:szCs w:val="32"/>
          <w:vertAlign w:val="subscript"/>
        </w:rPr>
      </w:pPr>
    </w:p>
    <w:p w:rsidR="00782294" w:rsidRPr="00266EF6" w:rsidRDefault="00782294" w:rsidP="00782294">
      <w:pPr>
        <w:shd w:val="clear" w:color="auto" w:fill="FFFFFF"/>
        <w:spacing w:after="120" w:line="240" w:lineRule="auto"/>
        <w:rPr>
          <w:rFonts w:ascii="Times New Roman" w:eastAsia="Times New Roman" w:hAnsi="Times New Roman" w:cs="Times New Roman"/>
          <w:color w:val="000000"/>
          <w:sz w:val="32"/>
          <w:szCs w:val="32"/>
          <w:vertAlign w:val="subscript"/>
        </w:rPr>
      </w:pPr>
      <w:r w:rsidRPr="00266EF6">
        <w:rPr>
          <w:rFonts w:ascii="Times New Roman" w:eastAsia="Times New Roman" w:hAnsi="Times New Roman" w:cs="Times New Roman"/>
          <w:color w:val="000000"/>
          <w:sz w:val="32"/>
          <w:szCs w:val="32"/>
          <w:vertAlign w:val="subscript"/>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vertAlign w:val="subscript"/>
        </w:rPr>
      </w:pPr>
      <w:r w:rsidRPr="00450767">
        <w:rPr>
          <w:rFonts w:ascii="Times New Roman" w:eastAsia="Times New Roman" w:hAnsi="Times New Roman" w:cs="Times New Roman"/>
          <w:color w:val="000000"/>
          <w:sz w:val="24"/>
          <w:szCs w:val="24"/>
          <w:vertAlign w:val="subscript"/>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vertAlign w:val="subscript"/>
        </w:rPr>
      </w:pPr>
      <w:r w:rsidRPr="00450767">
        <w:rPr>
          <w:rFonts w:ascii="Times New Roman" w:eastAsia="Times New Roman" w:hAnsi="Times New Roman" w:cs="Times New Roman"/>
          <w:color w:val="000000"/>
          <w:sz w:val="24"/>
          <w:szCs w:val="24"/>
          <w:vertAlign w:val="subscript"/>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vertAlign w:val="subscript"/>
        </w:rPr>
      </w:pPr>
      <w:r w:rsidRPr="00450767">
        <w:rPr>
          <w:rFonts w:ascii="Times New Roman" w:eastAsia="Times New Roman" w:hAnsi="Times New Roman" w:cs="Times New Roman"/>
          <w:color w:val="000000"/>
          <w:sz w:val="24"/>
          <w:szCs w:val="24"/>
          <w:vertAlign w:val="subscript"/>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vertAlign w:val="subscript"/>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lastRenderedPageBreak/>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F80356">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lastRenderedPageBreak/>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jc w:val="right"/>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tbl>
      <w:tblPr>
        <w:tblpPr w:leftFromText="36" w:rightFromText="36" w:vertAnchor="text" w:horzAnchor="page" w:tblpX="2190" w:tblpY="140"/>
        <w:tblW w:w="276" w:type="dxa"/>
        <w:shd w:val="clear" w:color="auto" w:fill="FFFFFF"/>
        <w:tblCellMar>
          <w:top w:w="84" w:type="dxa"/>
          <w:left w:w="84" w:type="dxa"/>
          <w:bottom w:w="84" w:type="dxa"/>
          <w:right w:w="84" w:type="dxa"/>
        </w:tblCellMar>
        <w:tblLook w:val="04A0" w:firstRow="1" w:lastRow="0" w:firstColumn="1" w:lastColumn="0" w:noHBand="0" w:noVBand="1"/>
      </w:tblPr>
      <w:tblGrid>
        <w:gridCol w:w="276"/>
      </w:tblGrid>
      <w:tr w:rsidR="00F80356" w:rsidRPr="00450767" w:rsidTr="00F80356">
        <w:trPr>
          <w:trHeight w:val="244"/>
        </w:trPr>
        <w:tc>
          <w:tcPr>
            <w:tcW w:w="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F80356" w:rsidRPr="00450767" w:rsidRDefault="00F80356" w:rsidP="00F80356">
            <w:pPr>
              <w:spacing w:after="120" w:line="240" w:lineRule="auto"/>
              <w:rPr>
                <w:rFonts w:ascii="Times New Roman" w:eastAsia="Times New Roman" w:hAnsi="Times New Roman" w:cs="Times New Roman"/>
                <w:color w:val="000000"/>
                <w:sz w:val="24"/>
                <w:szCs w:val="24"/>
              </w:rPr>
            </w:pPr>
          </w:p>
        </w:tc>
      </w:tr>
    </w:tbl>
    <w:p w:rsidR="00782294" w:rsidRPr="00450767" w:rsidRDefault="00782294" w:rsidP="00782294">
      <w:pPr>
        <w:spacing w:after="0" w:line="240" w:lineRule="auto"/>
        <w:rPr>
          <w:rFonts w:ascii="Times New Roman" w:eastAsia="Times New Roman" w:hAnsi="Times New Roman" w:cs="Times New Roman"/>
          <w:sz w:val="24"/>
          <w:szCs w:val="24"/>
        </w:rPr>
      </w:pPr>
      <w:r w:rsidRPr="00450767">
        <w:rPr>
          <w:rFonts w:ascii="Times New Roman" w:eastAsia="Times New Roman" w:hAnsi="Times New Roman" w:cs="Times New Roman"/>
          <w:color w:val="252525"/>
          <w:sz w:val="24"/>
          <w:szCs w:val="24"/>
        </w:rPr>
        <w:br/>
      </w:r>
      <w:r w:rsidRPr="00450767">
        <w:rPr>
          <w:rFonts w:ascii="Times New Roman" w:eastAsia="Times New Roman" w:hAnsi="Times New Roman" w:cs="Times New Roman"/>
          <w:color w:val="252525"/>
          <w:sz w:val="24"/>
          <w:szCs w:val="24"/>
        </w:rPr>
        <w:lastRenderedPageBreak/>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lastRenderedPageBreak/>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F80356">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r w:rsidRPr="00450767">
        <w:rPr>
          <w:rFonts w:ascii="Times New Roman" w:eastAsia="Times New Roman" w:hAnsi="Times New Roman" w:cs="Times New Roman"/>
          <w:color w:val="000000"/>
          <w:sz w:val="24"/>
          <w:szCs w:val="24"/>
        </w:rPr>
        <w:br/>
      </w:r>
    </w:p>
    <w:p w:rsidR="00782294" w:rsidRPr="00450767" w:rsidRDefault="00782294" w:rsidP="00782294">
      <w:pPr>
        <w:shd w:val="clear" w:color="auto" w:fill="FFFFFF"/>
        <w:spacing w:after="120" w:line="240" w:lineRule="auto"/>
        <w:rPr>
          <w:rFonts w:ascii="Times New Roman" w:eastAsia="Times New Roman" w:hAnsi="Times New Roman" w:cs="Times New Roman"/>
          <w:color w:val="000000"/>
          <w:sz w:val="24"/>
          <w:szCs w:val="24"/>
        </w:rPr>
      </w:pPr>
    </w:p>
    <w:p w:rsidR="00577267" w:rsidRPr="00450767" w:rsidRDefault="00577267">
      <w:pPr>
        <w:rPr>
          <w:rFonts w:ascii="Times New Roman" w:hAnsi="Times New Roman" w:cs="Times New Roman"/>
          <w:sz w:val="24"/>
          <w:szCs w:val="24"/>
        </w:rPr>
      </w:pPr>
    </w:p>
    <w:sectPr w:rsidR="00577267" w:rsidRPr="00450767" w:rsidSect="003955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0E" w:rsidRDefault="00A4580E" w:rsidP="00450767">
      <w:pPr>
        <w:spacing w:after="0" w:line="240" w:lineRule="auto"/>
      </w:pPr>
      <w:r>
        <w:separator/>
      </w:r>
    </w:p>
  </w:endnote>
  <w:endnote w:type="continuationSeparator" w:id="0">
    <w:p w:rsidR="00A4580E" w:rsidRDefault="00A4580E" w:rsidP="0045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0E" w:rsidRDefault="00A4580E" w:rsidP="00450767">
      <w:pPr>
        <w:spacing w:after="0" w:line="240" w:lineRule="auto"/>
      </w:pPr>
      <w:r>
        <w:separator/>
      </w:r>
    </w:p>
  </w:footnote>
  <w:footnote w:type="continuationSeparator" w:id="0">
    <w:p w:rsidR="00A4580E" w:rsidRDefault="00A4580E" w:rsidP="00450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F005F"/>
    <w:multiLevelType w:val="multilevel"/>
    <w:tmpl w:val="485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2294"/>
    <w:rsid w:val="0009739C"/>
    <w:rsid w:val="000F0B0E"/>
    <w:rsid w:val="00266EF6"/>
    <w:rsid w:val="002875D1"/>
    <w:rsid w:val="00395547"/>
    <w:rsid w:val="003B0C2D"/>
    <w:rsid w:val="00450767"/>
    <w:rsid w:val="00577267"/>
    <w:rsid w:val="005A09C1"/>
    <w:rsid w:val="00676A8D"/>
    <w:rsid w:val="006E6612"/>
    <w:rsid w:val="00765320"/>
    <w:rsid w:val="00782294"/>
    <w:rsid w:val="007A683E"/>
    <w:rsid w:val="007E5624"/>
    <w:rsid w:val="007E672E"/>
    <w:rsid w:val="0098355C"/>
    <w:rsid w:val="00A4580E"/>
    <w:rsid w:val="00B8543D"/>
    <w:rsid w:val="00D461B7"/>
    <w:rsid w:val="00D75E66"/>
    <w:rsid w:val="00D91D2F"/>
    <w:rsid w:val="00E919F9"/>
    <w:rsid w:val="00F80356"/>
    <w:rsid w:val="00FE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2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E6612"/>
    <w:rPr>
      <w:color w:val="0000FF"/>
      <w:u w:val="single"/>
    </w:rPr>
  </w:style>
  <w:style w:type="paragraph" w:styleId="a5">
    <w:name w:val="header"/>
    <w:basedOn w:val="a"/>
    <w:link w:val="a6"/>
    <w:uiPriority w:val="99"/>
    <w:semiHidden/>
    <w:unhideWhenUsed/>
    <w:rsid w:val="004507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50767"/>
  </w:style>
  <w:style w:type="paragraph" w:styleId="a7">
    <w:name w:val="footer"/>
    <w:basedOn w:val="a"/>
    <w:link w:val="a8"/>
    <w:uiPriority w:val="99"/>
    <w:semiHidden/>
    <w:unhideWhenUsed/>
    <w:rsid w:val="004507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50767"/>
  </w:style>
  <w:style w:type="paragraph" w:styleId="a9">
    <w:name w:val="Balloon Text"/>
    <w:basedOn w:val="a"/>
    <w:link w:val="aa"/>
    <w:uiPriority w:val="99"/>
    <w:semiHidden/>
    <w:unhideWhenUsed/>
    <w:rsid w:val="007E67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6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49430">
      <w:bodyDiv w:val="1"/>
      <w:marLeft w:val="0"/>
      <w:marRight w:val="0"/>
      <w:marTop w:val="0"/>
      <w:marBottom w:val="0"/>
      <w:divBdr>
        <w:top w:val="none" w:sz="0" w:space="0" w:color="auto"/>
        <w:left w:val="none" w:sz="0" w:space="0" w:color="auto"/>
        <w:bottom w:val="none" w:sz="0" w:space="0" w:color="auto"/>
        <w:right w:val="none" w:sz="0" w:space="0" w:color="auto"/>
      </w:divBdr>
      <w:divsChild>
        <w:div w:id="1777361412">
          <w:marLeft w:val="0"/>
          <w:marRight w:val="0"/>
          <w:marTop w:val="0"/>
          <w:marBottom w:val="0"/>
          <w:divBdr>
            <w:top w:val="none" w:sz="0" w:space="0" w:color="auto"/>
            <w:left w:val="none" w:sz="0" w:space="0" w:color="auto"/>
            <w:bottom w:val="none" w:sz="0" w:space="0" w:color="auto"/>
            <w:right w:val="none" w:sz="0" w:space="0" w:color="auto"/>
          </w:divBdr>
        </w:div>
        <w:div w:id="1929579328">
          <w:marLeft w:val="0"/>
          <w:marRight w:val="0"/>
          <w:marTop w:val="0"/>
          <w:marBottom w:val="0"/>
          <w:divBdr>
            <w:top w:val="none" w:sz="0" w:space="0" w:color="auto"/>
            <w:left w:val="none" w:sz="0" w:space="0" w:color="auto"/>
            <w:bottom w:val="none" w:sz="0" w:space="0" w:color="auto"/>
            <w:right w:val="none" w:sz="0" w:space="0" w:color="auto"/>
          </w:divBdr>
        </w:div>
        <w:div w:id="999771149">
          <w:marLeft w:val="0"/>
          <w:marRight w:val="0"/>
          <w:marTop w:val="0"/>
          <w:marBottom w:val="0"/>
          <w:divBdr>
            <w:top w:val="none" w:sz="0" w:space="0" w:color="auto"/>
            <w:left w:val="none" w:sz="0" w:space="0" w:color="auto"/>
            <w:bottom w:val="none" w:sz="0" w:space="0" w:color="auto"/>
            <w:right w:val="none" w:sz="0" w:space="0" w:color="auto"/>
          </w:divBdr>
        </w:div>
      </w:divsChild>
    </w:div>
    <w:div w:id="1400056400">
      <w:bodyDiv w:val="1"/>
      <w:marLeft w:val="0"/>
      <w:marRight w:val="0"/>
      <w:marTop w:val="0"/>
      <w:marBottom w:val="0"/>
      <w:divBdr>
        <w:top w:val="none" w:sz="0" w:space="0" w:color="auto"/>
        <w:left w:val="none" w:sz="0" w:space="0" w:color="auto"/>
        <w:bottom w:val="none" w:sz="0" w:space="0" w:color="auto"/>
        <w:right w:val="none" w:sz="0" w:space="0" w:color="auto"/>
      </w:divBdr>
    </w:div>
    <w:div w:id="190402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sportal.ru/shkola/geografiya/library/2012/08/31/rabochaya-programma-uchebnogo-kursa-globalnaya-geograf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sportal.ru/shkola/geografiya/library/2012/08/31/rabochaya-programma-uchebnogo-kursa-globalnaya-geografiy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otojournal.jpl.nasa.gov/jpeg/PIA10624.jpg" TargetMode="External"/><Relationship Id="rId5" Type="http://schemas.openxmlformats.org/officeDocument/2006/relationships/webSettings" Target="webSettings.xml"/><Relationship Id="rId15" Type="http://schemas.openxmlformats.org/officeDocument/2006/relationships/hyperlink" Target="http://nsportal.ru/shkola/geografiya/library/2012/08/31/rabochaya-programma-uchebnogo-kursa-globalnaya-geografiy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sportal.ru/shkola/geografiya/library/2012/08/31/rabochaya-programma-uchebnogo-kursa-globalnaya-geograf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15</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семеренко</dc:creator>
  <cp:keywords/>
  <dc:description/>
  <cp:lastModifiedBy>Samsung</cp:lastModifiedBy>
  <cp:revision>13</cp:revision>
  <dcterms:created xsi:type="dcterms:W3CDTF">2022-10-05T10:39:00Z</dcterms:created>
  <dcterms:modified xsi:type="dcterms:W3CDTF">2023-10-14T12:57:00Z</dcterms:modified>
</cp:coreProperties>
</file>